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6" w:rsidRPr="003B7566" w:rsidRDefault="003B7566" w:rsidP="003B7566">
      <w:pPr>
        <w:widowControl/>
        <w:shd w:val="clear" w:color="auto" w:fill="FFFFFF"/>
        <w:jc w:val="left"/>
        <w:rPr>
          <w:rFonts w:ascii="仿宋" w:eastAsia="仿宋" w:hAnsi="仿宋" w:cs="宋体"/>
          <w:color w:val="333333"/>
          <w:kern w:val="0"/>
          <w:sz w:val="32"/>
          <w:szCs w:val="30"/>
        </w:rPr>
      </w:pPr>
    </w:p>
    <w:p w:rsidR="003B7566" w:rsidRPr="003B7566" w:rsidRDefault="003B7566" w:rsidP="003B7566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0"/>
        </w:rPr>
      </w:pPr>
      <w:bookmarkStart w:id="0" w:name="_GoBack"/>
      <w:r w:rsidRPr="003B756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0"/>
        </w:rPr>
        <w:t>附件</w:t>
      </w:r>
      <w:r w:rsidRPr="003B7566">
        <w:rPr>
          <w:rFonts w:ascii="仿宋" w:eastAsia="仿宋" w:hAnsi="仿宋" w:cs="宋体"/>
          <w:b/>
          <w:bCs/>
          <w:color w:val="333333"/>
          <w:kern w:val="0"/>
          <w:sz w:val="32"/>
          <w:szCs w:val="30"/>
        </w:rPr>
        <w:t>2</w:t>
      </w:r>
      <w:r w:rsidRPr="003B756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0"/>
        </w:rPr>
        <w:t>：“青梅课堂”团属新媒体骨干培训班课程安排</w:t>
      </w:r>
    </w:p>
    <w:bookmarkEnd w:id="0"/>
    <w:p w:rsidR="003B7566" w:rsidRPr="003B7566" w:rsidRDefault="003B7566" w:rsidP="003B7566">
      <w:pPr>
        <w:widowControl/>
        <w:shd w:val="clear" w:color="auto" w:fill="FFFFFF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0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1186"/>
        <w:gridCol w:w="5476"/>
        <w:gridCol w:w="5766"/>
      </w:tblGrid>
      <w:tr w:rsidR="003B7566" w:rsidRPr="003B7566" w:rsidTr="00450F35">
        <w:trPr>
          <w:trHeight w:val="743"/>
        </w:trPr>
        <w:tc>
          <w:tcPr>
            <w:tcW w:w="1186" w:type="dxa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b/>
                <w:color w:val="333333"/>
                <w:kern w:val="0"/>
                <w:sz w:val="32"/>
                <w:szCs w:val="30"/>
              </w:rPr>
              <w:t>序号</w:t>
            </w:r>
          </w:p>
        </w:tc>
        <w:tc>
          <w:tcPr>
            <w:tcW w:w="5476" w:type="dxa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b/>
                <w:color w:val="333333"/>
                <w:kern w:val="0"/>
                <w:sz w:val="32"/>
                <w:szCs w:val="30"/>
              </w:rPr>
              <w:t>课程名称</w:t>
            </w:r>
          </w:p>
        </w:tc>
        <w:tc>
          <w:tcPr>
            <w:tcW w:w="5766" w:type="dxa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b/>
                <w:color w:val="333333"/>
                <w:kern w:val="0"/>
                <w:sz w:val="32"/>
                <w:szCs w:val="30"/>
              </w:rPr>
              <w:t>时间</w:t>
            </w:r>
          </w:p>
        </w:tc>
      </w:tr>
      <w:tr w:rsidR="003B7566" w:rsidRPr="003B7566" w:rsidTr="00450F35">
        <w:trPr>
          <w:trHeight w:val="856"/>
        </w:trPr>
        <w:tc>
          <w:tcPr>
            <w:tcW w:w="118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1</w:t>
            </w:r>
          </w:p>
        </w:tc>
        <w:tc>
          <w:tcPr>
            <w:tcW w:w="547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高校共青团新媒体运营专题讲座（一）</w:t>
            </w:r>
          </w:p>
        </w:tc>
        <w:tc>
          <w:tcPr>
            <w:tcW w:w="576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12月20日星期三</w:t>
            </w:r>
          </w:p>
        </w:tc>
      </w:tr>
      <w:tr w:rsidR="003B7566" w:rsidRPr="003B7566" w:rsidTr="00450F35">
        <w:trPr>
          <w:trHeight w:val="743"/>
        </w:trPr>
        <w:tc>
          <w:tcPr>
            <w:tcW w:w="118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2</w:t>
            </w:r>
          </w:p>
        </w:tc>
        <w:tc>
          <w:tcPr>
            <w:tcW w:w="547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高校共青团新媒体运营专题讲座（二）</w:t>
            </w:r>
          </w:p>
        </w:tc>
        <w:tc>
          <w:tcPr>
            <w:tcW w:w="576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12月22日星期五</w:t>
            </w:r>
          </w:p>
        </w:tc>
      </w:tr>
      <w:tr w:rsidR="003B7566" w:rsidRPr="003B7566" w:rsidTr="00450F35">
        <w:trPr>
          <w:trHeight w:val="743"/>
        </w:trPr>
        <w:tc>
          <w:tcPr>
            <w:tcW w:w="118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3</w:t>
            </w:r>
          </w:p>
        </w:tc>
        <w:tc>
          <w:tcPr>
            <w:tcW w:w="547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新媒体运营技巧分享活动</w:t>
            </w:r>
          </w:p>
        </w:tc>
        <w:tc>
          <w:tcPr>
            <w:tcW w:w="576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12月23日星期六</w:t>
            </w:r>
          </w:p>
        </w:tc>
      </w:tr>
      <w:tr w:rsidR="003B7566" w:rsidRPr="003B7566" w:rsidTr="00450F35">
        <w:trPr>
          <w:trHeight w:val="760"/>
        </w:trPr>
        <w:tc>
          <w:tcPr>
            <w:tcW w:w="118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4</w:t>
            </w:r>
          </w:p>
        </w:tc>
        <w:tc>
          <w:tcPr>
            <w:tcW w:w="547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主题头脑风暴</w:t>
            </w:r>
          </w:p>
        </w:tc>
        <w:tc>
          <w:tcPr>
            <w:tcW w:w="5766" w:type="dxa"/>
            <w:vAlign w:val="center"/>
          </w:tcPr>
          <w:p w:rsidR="003B7566" w:rsidRPr="003B7566" w:rsidRDefault="003B7566" w:rsidP="003B7566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0"/>
              </w:rPr>
            </w:pPr>
            <w:r w:rsidRPr="003B75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0"/>
              </w:rPr>
              <w:t>12月23日星期六</w:t>
            </w:r>
          </w:p>
        </w:tc>
      </w:tr>
    </w:tbl>
    <w:p w:rsidR="00DF1298" w:rsidRPr="00221016" w:rsidRDefault="00DF1298" w:rsidP="003B7566">
      <w:pPr>
        <w:widowControl/>
        <w:shd w:val="clear" w:color="auto" w:fill="FFFFFF"/>
        <w:jc w:val="left"/>
        <w:rPr>
          <w:rFonts w:ascii="仿宋" w:eastAsia="仿宋" w:hAnsi="仿宋" w:cs="宋体"/>
          <w:color w:val="333333"/>
          <w:kern w:val="0"/>
          <w:sz w:val="32"/>
          <w:szCs w:val="30"/>
        </w:rPr>
        <w:sectPr w:rsidR="00DF1298" w:rsidRPr="00221016" w:rsidSect="003B756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46BB5" w:rsidRPr="00D821DC" w:rsidRDefault="00B46BB5" w:rsidP="003B7566">
      <w:pPr>
        <w:widowControl/>
        <w:shd w:val="clear" w:color="auto" w:fill="FFFFFF"/>
        <w:spacing w:line="283" w:lineRule="atLeas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B46BB5" w:rsidRPr="00D821DC" w:rsidSect="00AB44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07" w:rsidRDefault="00BD6F07" w:rsidP="00E9474C">
      <w:r>
        <w:separator/>
      </w:r>
    </w:p>
  </w:endnote>
  <w:endnote w:type="continuationSeparator" w:id="0">
    <w:p w:rsidR="00BD6F07" w:rsidRDefault="00BD6F07" w:rsidP="00E9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07" w:rsidRDefault="00BD6F07" w:rsidP="00E9474C">
      <w:r>
        <w:separator/>
      </w:r>
    </w:p>
  </w:footnote>
  <w:footnote w:type="continuationSeparator" w:id="0">
    <w:p w:rsidR="00BD6F07" w:rsidRDefault="00BD6F07" w:rsidP="00E9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C"/>
    <w:rsid w:val="0004324D"/>
    <w:rsid w:val="00066411"/>
    <w:rsid w:val="00213199"/>
    <w:rsid w:val="00221016"/>
    <w:rsid w:val="00234E15"/>
    <w:rsid w:val="00363B84"/>
    <w:rsid w:val="003B7566"/>
    <w:rsid w:val="004F4DDA"/>
    <w:rsid w:val="00566D5E"/>
    <w:rsid w:val="00593A25"/>
    <w:rsid w:val="005E1C7C"/>
    <w:rsid w:val="00616835"/>
    <w:rsid w:val="007114A4"/>
    <w:rsid w:val="00842875"/>
    <w:rsid w:val="008567AA"/>
    <w:rsid w:val="008D5B71"/>
    <w:rsid w:val="00906DF0"/>
    <w:rsid w:val="00A028EE"/>
    <w:rsid w:val="00A71398"/>
    <w:rsid w:val="00AB4485"/>
    <w:rsid w:val="00B25850"/>
    <w:rsid w:val="00B46BB5"/>
    <w:rsid w:val="00BA2C02"/>
    <w:rsid w:val="00BD6F07"/>
    <w:rsid w:val="00C679CE"/>
    <w:rsid w:val="00D821DC"/>
    <w:rsid w:val="00DC34F9"/>
    <w:rsid w:val="00DF1298"/>
    <w:rsid w:val="00E50668"/>
    <w:rsid w:val="00E5580A"/>
    <w:rsid w:val="00E9071F"/>
    <w:rsid w:val="00E9474C"/>
    <w:rsid w:val="00ED661B"/>
    <w:rsid w:val="00F60FC2"/>
    <w:rsid w:val="00F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9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BB5"/>
  </w:style>
  <w:style w:type="table" w:styleId="a4">
    <w:name w:val="Table Grid"/>
    <w:basedOn w:val="a1"/>
    <w:uiPriority w:val="59"/>
    <w:rsid w:val="00B46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9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47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4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474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28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28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9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BB5"/>
  </w:style>
  <w:style w:type="table" w:styleId="a4">
    <w:name w:val="Table Grid"/>
    <w:basedOn w:val="a1"/>
    <w:uiPriority w:val="59"/>
    <w:rsid w:val="00B46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9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47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4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474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28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2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18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  <w:div w:id="14721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37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106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3927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42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cp:lastPrinted>2017-12-19T03:40:00Z</cp:lastPrinted>
  <dcterms:created xsi:type="dcterms:W3CDTF">2017-12-19T04:12:00Z</dcterms:created>
  <dcterms:modified xsi:type="dcterms:W3CDTF">2017-12-19T04:12:00Z</dcterms:modified>
</cp:coreProperties>
</file>