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96" w:rsidRPr="00362196" w:rsidRDefault="00362196" w:rsidP="00362196">
      <w:pPr>
        <w:widowControl/>
        <w:spacing w:before="150" w:after="150"/>
        <w:jc w:val="left"/>
        <w:rPr>
          <w:rFonts w:ascii="宋体" w:eastAsia="宋体" w:hAnsi="Times New Roman" w:cs="宋体"/>
          <w:b/>
          <w:color w:val="FF0000"/>
          <w:kern w:val="0"/>
          <w:sz w:val="44"/>
          <w:szCs w:val="44"/>
        </w:rPr>
      </w:pPr>
      <w:r w:rsidRPr="00362196">
        <w:rPr>
          <w:rFonts w:ascii="宋体" w:eastAsia="宋体" w:hAnsi="Times New Roman" w:cs="宋体"/>
          <w:b/>
          <w:color w:val="FF0000"/>
          <w:kern w:val="0"/>
          <w:sz w:val="44"/>
          <w:szCs w:val="44"/>
        </w:rPr>
        <w:t>“</w:t>
      </w:r>
      <w:r w:rsidRPr="00362196">
        <w:rPr>
          <w:rFonts w:ascii="宋体" w:eastAsia="宋体" w:hAnsi="Times New Roman" w:cs="宋体"/>
          <w:b/>
          <w:color w:val="FF0000"/>
          <w:kern w:val="0"/>
          <w:sz w:val="44"/>
          <w:szCs w:val="44"/>
        </w:rPr>
        <w:t>国培计划（201</w:t>
      </w:r>
      <w:r w:rsidRPr="00362196">
        <w:rPr>
          <w:rFonts w:ascii="宋体" w:eastAsia="宋体" w:hAnsi="Times New Roman" w:cs="宋体" w:hint="eastAsia"/>
          <w:b/>
          <w:color w:val="FF0000"/>
          <w:kern w:val="0"/>
          <w:sz w:val="44"/>
          <w:szCs w:val="44"/>
        </w:rPr>
        <w:t>8</w:t>
      </w:r>
      <w:r w:rsidRPr="00362196">
        <w:rPr>
          <w:rFonts w:ascii="宋体" w:eastAsia="宋体" w:hAnsi="Times New Roman" w:cs="宋体"/>
          <w:b/>
          <w:color w:val="FF0000"/>
          <w:kern w:val="0"/>
          <w:sz w:val="44"/>
          <w:szCs w:val="44"/>
        </w:rPr>
        <w:t>）</w:t>
      </w:r>
      <w:r w:rsidRPr="00362196">
        <w:rPr>
          <w:rFonts w:ascii="宋体" w:eastAsia="宋体" w:hAnsi="Times New Roman" w:cs="宋体" w:hint="eastAsia"/>
          <w:b/>
          <w:color w:val="FF0000"/>
          <w:kern w:val="0"/>
          <w:sz w:val="44"/>
          <w:szCs w:val="44"/>
        </w:rPr>
        <w:t>”</w:t>
      </w:r>
    </w:p>
    <w:p w:rsidR="00362196" w:rsidRPr="00362196" w:rsidRDefault="00362196" w:rsidP="00362196">
      <w:pPr>
        <w:widowControl/>
        <w:spacing w:before="150" w:after="150"/>
        <w:ind w:rightChars="-159" w:right="-334"/>
        <w:rPr>
          <w:rFonts w:ascii="宋体" w:eastAsia="宋体" w:hAnsi="Times New Roman" w:cs="宋体"/>
          <w:b/>
          <w:color w:val="FF0000"/>
          <w:kern w:val="0"/>
          <w:sz w:val="30"/>
          <w:szCs w:val="30"/>
        </w:rPr>
      </w:pPr>
      <w:r w:rsidRPr="00362196">
        <w:rPr>
          <w:rFonts w:ascii="宋体" w:eastAsia="宋体" w:hAnsi="Times New Roman" w:cs="宋体" w:hint="eastAsia"/>
          <w:b/>
          <w:color w:val="FF0000"/>
          <w:kern w:val="0"/>
          <w:sz w:val="30"/>
          <w:szCs w:val="30"/>
        </w:rPr>
        <w:t xml:space="preserve">           　</w:t>
      </w:r>
      <w:r w:rsidRPr="00362196">
        <w:rPr>
          <w:rFonts w:ascii="宋体" w:eastAsia="宋体" w:hAnsi="Times New Roman" w:cs="宋体"/>
          <w:b/>
          <w:color w:val="FF0000"/>
          <w:kern w:val="0"/>
          <w:sz w:val="30"/>
          <w:szCs w:val="30"/>
        </w:rPr>
        <w:t>---</w:t>
      </w:r>
      <w:r w:rsidR="00257F0F" w:rsidRPr="00257F0F">
        <w:rPr>
          <w:rFonts w:ascii="宋体" w:eastAsia="宋体" w:hAnsi="Times New Roman" w:cs="宋体" w:hint="eastAsia"/>
          <w:b/>
          <w:color w:val="FF0000"/>
          <w:kern w:val="0"/>
          <w:sz w:val="30"/>
          <w:szCs w:val="30"/>
        </w:rPr>
        <w:t>河南省乡村教师访名校项目河南师范大学小学班主任班</w:t>
      </w:r>
    </w:p>
    <w:p w:rsidR="00362196" w:rsidRPr="00362196" w:rsidRDefault="00362196" w:rsidP="00362196">
      <w:pPr>
        <w:tabs>
          <w:tab w:val="left" w:pos="2068"/>
          <w:tab w:val="center" w:pos="4325"/>
        </w:tabs>
        <w:jc w:val="center"/>
        <w:rPr>
          <w:rFonts w:ascii="方正隶书简体" w:eastAsia="方正隶书简体" w:hAnsi="Times New Roman" w:cs="Times New Roman"/>
          <w:b/>
          <w:color w:val="FF0000"/>
          <w:sz w:val="44"/>
          <w:szCs w:val="44"/>
        </w:rPr>
      </w:pPr>
      <w:r w:rsidRPr="00362196">
        <w:rPr>
          <w:rFonts w:ascii="黑体" w:eastAsia="黑体" w:hAnsi="Times New Roman" w:cs="Times New Roman" w:hint="eastAsia"/>
          <w:b/>
          <w:color w:val="FF0000"/>
          <w:sz w:val="72"/>
          <w:szCs w:val="72"/>
        </w:rPr>
        <w:t>工 作 简 报</w:t>
      </w:r>
    </w:p>
    <w:p w:rsidR="00362196" w:rsidRPr="00362196" w:rsidRDefault="00362196" w:rsidP="00362196">
      <w:pPr>
        <w:jc w:val="right"/>
        <w:rPr>
          <w:rFonts w:ascii="宋体-方正超大字符集" w:eastAsia="宋体-方正超大字符集" w:hAnsi="Times New Roman" w:cs="Times New Roman"/>
          <w:b/>
          <w:sz w:val="28"/>
          <w:szCs w:val="28"/>
        </w:rPr>
      </w:pPr>
      <w:r w:rsidRPr="00362196">
        <w:rPr>
          <w:rFonts w:ascii="宋体-方正超大字符集" w:eastAsia="宋体-方正超大字符集" w:hAnsi="Times New Roman" w:cs="Times New Roman" w:hint="eastAsia"/>
          <w:b/>
          <w:sz w:val="28"/>
          <w:szCs w:val="28"/>
        </w:rPr>
        <w:t xml:space="preserve">               </w:t>
      </w:r>
      <w:r w:rsidRPr="00362196">
        <w:rPr>
          <w:rFonts w:ascii="宋体" w:eastAsia="宋体" w:hAnsi="宋体" w:cs="宋体" w:hint="eastAsia"/>
          <w:b/>
          <w:kern w:val="0"/>
          <w:sz w:val="30"/>
          <w:szCs w:val="30"/>
        </w:rPr>
        <w:t>二Ｏ一八年◎第三期</w:t>
      </w:r>
    </w:p>
    <w:p w:rsidR="00362196" w:rsidRPr="00362196" w:rsidRDefault="00E77632" w:rsidP="00362196">
      <w:pPr>
        <w:widowControl/>
        <w:jc w:val="center"/>
        <w:rPr>
          <w:rFonts w:ascii="Arial" w:eastAsia="宋体" w:hAnsi="Arial" w:cs="Arial"/>
          <w:kern w:val="0"/>
          <w:sz w:val="20"/>
          <w:szCs w:val="20"/>
        </w:rPr>
      </w:pPr>
      <w:r>
        <w:rPr>
          <w:rFonts w:ascii="Arial" w:eastAsia="宋体" w:hAnsi="Arial" w:cs="Arial"/>
          <w:noProof/>
          <w:kern w:val="0"/>
          <w:sz w:val="20"/>
          <w:szCs w:val="20"/>
        </w:rPr>
      </w:r>
      <w:r>
        <w:rPr>
          <w:rFonts w:ascii="Arial" w:eastAsia="宋体" w:hAnsi="Arial" w:cs="Arial"/>
          <w:noProof/>
          <w:kern w:val="0"/>
          <w:sz w:val="20"/>
          <w:szCs w:val="20"/>
        </w:rPr>
        <w:pict>
          <v:rect id="矩形 5" o:spid="_x0000_s1026" style="width:415.3pt;height:1.5pt;visibility:visible;mso-position-horizontal-relative:char;mso-position-vertical-relative:line" fillcolor="red" stroked="f">
            <o:lock v:ext="edit" verticies="t" grouping="t"/>
            <w10:wrap type="none"/>
            <w10:anchorlock/>
          </v:rect>
        </w:pict>
      </w:r>
    </w:p>
    <w:p w:rsidR="00362196" w:rsidRPr="00362196" w:rsidRDefault="00362196" w:rsidP="00362196">
      <w:pPr>
        <w:jc w:val="center"/>
        <w:rPr>
          <w:rFonts w:ascii="方正大黑简体" w:eastAsia="方正大黑简体" w:hAnsi="Times New Roman" w:cs="Times New Roman"/>
          <w:b/>
          <w:sz w:val="36"/>
          <w:szCs w:val="36"/>
        </w:rPr>
      </w:pPr>
      <w:r w:rsidRPr="00362196">
        <w:rPr>
          <w:rFonts w:ascii="方正大黑简体" w:eastAsia="方正大黑简体" w:hAnsi="Times New Roman" w:cs="Times New Roman" w:hint="eastAsia"/>
          <w:b/>
          <w:sz w:val="36"/>
          <w:szCs w:val="36"/>
        </w:rPr>
        <w:t>内 容 提 要</w:t>
      </w:r>
    </w:p>
    <w:p w:rsidR="00362196" w:rsidRPr="00362196" w:rsidRDefault="00362196" w:rsidP="00362196">
      <w:pPr>
        <w:rPr>
          <w:rFonts w:ascii="Times New Roman" w:eastAsia="宋体" w:hAnsi="Times New Roman" w:cs="Times New Roman"/>
          <w:sz w:val="28"/>
          <w:szCs w:val="28"/>
        </w:rPr>
      </w:pPr>
    </w:p>
    <w:p w:rsidR="00362196" w:rsidRPr="00257F0F" w:rsidRDefault="00362196" w:rsidP="00362196">
      <w:pPr>
        <w:rPr>
          <w:rFonts w:ascii="Times New Roman" w:eastAsia="宋体" w:hAnsi="Times New Roman" w:cs="Times New Roman"/>
          <w:noProof/>
          <w:sz w:val="28"/>
          <w:szCs w:val="24"/>
        </w:rPr>
      </w:pPr>
      <w:r w:rsidRPr="00362196">
        <w:rPr>
          <w:rFonts w:ascii="Times New Roman" w:eastAsia="宋体" w:hAnsi="Times New Roman" w:cs="Times New Roman" w:hint="eastAsia"/>
          <w:b/>
          <w:sz w:val="32"/>
          <w:szCs w:val="30"/>
        </w:rPr>
        <w:t>目录</w:t>
      </w:r>
      <w:r w:rsidR="00E77632" w:rsidRPr="00257F0F">
        <w:rPr>
          <w:rFonts w:ascii="Times New Roman" w:eastAsia="宋体" w:hAnsi="Times New Roman" w:cs="Times New Roman"/>
          <w:sz w:val="28"/>
          <w:szCs w:val="24"/>
        </w:rPr>
        <w:fldChar w:fldCharType="begin"/>
      </w:r>
      <w:r w:rsidRPr="00257F0F">
        <w:rPr>
          <w:rFonts w:ascii="Times New Roman" w:eastAsia="宋体" w:hAnsi="Times New Roman" w:cs="Times New Roman"/>
          <w:sz w:val="28"/>
          <w:szCs w:val="24"/>
        </w:rPr>
        <w:instrText xml:space="preserve"> TOC \o "1-3" \h \z \u </w:instrText>
      </w:r>
      <w:r w:rsidR="00E77632" w:rsidRPr="00257F0F">
        <w:rPr>
          <w:rFonts w:ascii="Times New Roman" w:eastAsia="宋体" w:hAnsi="Times New Roman" w:cs="Times New Roman"/>
          <w:sz w:val="28"/>
          <w:szCs w:val="24"/>
        </w:rPr>
        <w:fldChar w:fldCharType="separate"/>
      </w:r>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43" w:history="1">
        <w:r w:rsidR="00362196" w:rsidRPr="00257F0F">
          <w:rPr>
            <w:rFonts w:ascii="黑体" w:eastAsia="黑体" w:hAnsi="Times New Roman" w:cs="Times New Roman" w:hint="eastAsia"/>
            <w:noProof/>
            <w:color w:val="0000FF"/>
            <w:sz w:val="28"/>
            <w:szCs w:val="24"/>
            <w:u w:val="single"/>
          </w:rPr>
          <w:t>【专家讲学】</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_Toc531959343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1</w:t>
        </w:r>
        <w:r w:rsidRPr="00257F0F">
          <w:rPr>
            <w:rFonts w:ascii="黑体" w:eastAsia="黑体" w:hAnsi="Times New Roman" w:cs="Times New Roman"/>
            <w:noProof/>
            <w:webHidden/>
            <w:sz w:val="28"/>
            <w:szCs w:val="24"/>
          </w:rPr>
          <w:fldChar w:fldCharType="end"/>
        </w:r>
      </w:hyperlink>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44" w:history="1">
        <w:r w:rsidR="00362196" w:rsidRPr="00257F0F">
          <w:rPr>
            <w:rFonts w:ascii="黑体" w:eastAsia="黑体" w:hAnsi="Times New Roman" w:cs="Times New Roman" w:hint="eastAsia"/>
            <w:noProof/>
            <w:color w:val="0000FF"/>
            <w:sz w:val="28"/>
            <w:szCs w:val="24"/>
            <w:u w:val="single"/>
          </w:rPr>
          <w:t>河南师范大学熊建萍教授为国培班学员授课</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_Toc531959344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1</w:t>
        </w:r>
        <w:r w:rsidRPr="00257F0F">
          <w:rPr>
            <w:rFonts w:ascii="黑体" w:eastAsia="黑体" w:hAnsi="Times New Roman" w:cs="Times New Roman"/>
            <w:noProof/>
            <w:webHidden/>
            <w:sz w:val="28"/>
            <w:szCs w:val="24"/>
          </w:rPr>
          <w:fldChar w:fldCharType="end"/>
        </w:r>
      </w:hyperlink>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45" w:history="1">
        <w:r w:rsidR="00362196" w:rsidRPr="00257F0F">
          <w:rPr>
            <w:rFonts w:ascii="黑体" w:eastAsia="黑体" w:hAnsi="Times New Roman" w:cs="Times New Roman" w:hint="eastAsia"/>
            <w:noProof/>
            <w:color w:val="0000FF"/>
            <w:sz w:val="28"/>
            <w:szCs w:val="24"/>
            <w:u w:val="single"/>
          </w:rPr>
          <w:t>北京教育学院迟希新教授为国培班学员授课</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_Toc531959345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2</w:t>
        </w:r>
        <w:r w:rsidRPr="00257F0F">
          <w:rPr>
            <w:rFonts w:ascii="黑体" w:eastAsia="黑体" w:hAnsi="Times New Roman" w:cs="Times New Roman"/>
            <w:noProof/>
            <w:webHidden/>
            <w:sz w:val="28"/>
            <w:szCs w:val="24"/>
          </w:rPr>
          <w:fldChar w:fldCharType="end"/>
        </w:r>
      </w:hyperlink>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46" w:history="1">
        <w:r w:rsidR="00362196" w:rsidRPr="00257F0F">
          <w:rPr>
            <w:rFonts w:ascii="黑体" w:eastAsia="黑体" w:hAnsi="Times New Roman" w:cs="Times New Roman" w:hint="eastAsia"/>
            <w:noProof/>
            <w:color w:val="0000FF"/>
            <w:sz w:val="28"/>
            <w:szCs w:val="24"/>
            <w:u w:val="single"/>
          </w:rPr>
          <w:t>洛阳师范学院毛艳霞教授为国培班学员授课</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_Toc531959346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3</w:t>
        </w:r>
        <w:r w:rsidRPr="00257F0F">
          <w:rPr>
            <w:rFonts w:ascii="黑体" w:eastAsia="黑体" w:hAnsi="Times New Roman" w:cs="Times New Roman"/>
            <w:noProof/>
            <w:webHidden/>
            <w:sz w:val="28"/>
            <w:szCs w:val="24"/>
          </w:rPr>
          <w:fldChar w:fldCharType="end"/>
        </w:r>
      </w:hyperlink>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58" w:history="1">
        <w:r w:rsidR="00362196" w:rsidRPr="00257F0F">
          <w:rPr>
            <w:rFonts w:ascii="黑体" w:eastAsia="黑体" w:hAnsi="Times New Roman" w:cs="Times New Roman" w:hint="eastAsia"/>
            <w:noProof/>
            <w:color w:val="0000FF"/>
            <w:sz w:val="28"/>
            <w:szCs w:val="24"/>
            <w:u w:val="single"/>
          </w:rPr>
          <w:t>河南师范大学蒋占峰教授为国培班学员授课</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_Toc531959358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4</w:t>
        </w:r>
        <w:r w:rsidRPr="00257F0F">
          <w:rPr>
            <w:rFonts w:ascii="黑体" w:eastAsia="黑体" w:hAnsi="Times New Roman" w:cs="Times New Roman"/>
            <w:noProof/>
            <w:webHidden/>
            <w:sz w:val="28"/>
            <w:szCs w:val="24"/>
          </w:rPr>
          <w:fldChar w:fldCharType="end"/>
        </w:r>
      </w:hyperlink>
    </w:p>
    <w:p w:rsidR="00362196" w:rsidRPr="00257F0F" w:rsidRDefault="00E77632" w:rsidP="00362196">
      <w:pPr>
        <w:tabs>
          <w:tab w:val="right" w:leader="dot" w:pos="9538"/>
        </w:tabs>
        <w:spacing w:line="660" w:lineRule="exact"/>
        <w:rPr>
          <w:rFonts w:ascii="Calibri" w:eastAsia="宋体" w:hAnsi="Calibri" w:cs="Times New Roman"/>
          <w:noProof/>
          <w:sz w:val="28"/>
        </w:rPr>
      </w:pPr>
      <w:hyperlink w:anchor="_Toc531959365" w:history="1">
        <w:r w:rsidR="00362196" w:rsidRPr="00257F0F">
          <w:rPr>
            <w:rFonts w:ascii="黑体" w:eastAsia="黑体" w:hAnsi="Times New Roman" w:cs="Times New Roman" w:hint="eastAsia"/>
            <w:noProof/>
            <w:color w:val="0000FF"/>
            <w:sz w:val="28"/>
            <w:szCs w:val="24"/>
            <w:u w:val="single"/>
          </w:rPr>
          <w:t>【学员心得】</w:t>
        </w:r>
        <w:r w:rsidR="00362196" w:rsidRPr="00257F0F">
          <w:rPr>
            <w:rFonts w:ascii="黑体" w:eastAsia="黑体" w:hAnsi="Times New Roman" w:cs="Times New Roman"/>
            <w:noProof/>
            <w:webHidden/>
            <w:sz w:val="28"/>
            <w:szCs w:val="24"/>
          </w:rPr>
          <w:tab/>
        </w:r>
        <w:r w:rsidRPr="00257F0F">
          <w:rPr>
            <w:rFonts w:ascii="黑体" w:eastAsia="黑体" w:hAnsi="Times New Roman" w:cs="Times New Roman"/>
            <w:noProof/>
            <w:webHidden/>
            <w:sz w:val="28"/>
            <w:szCs w:val="24"/>
          </w:rPr>
          <w:fldChar w:fldCharType="begin"/>
        </w:r>
        <w:r w:rsidR="00362196" w:rsidRPr="00257F0F">
          <w:rPr>
            <w:rFonts w:ascii="黑体" w:eastAsia="黑体" w:hAnsi="Times New Roman" w:cs="Times New Roman"/>
            <w:noProof/>
            <w:webHidden/>
            <w:sz w:val="28"/>
            <w:szCs w:val="24"/>
          </w:rPr>
          <w:instrText xml:space="preserve"> PAGEREF _Toc531959365 \h </w:instrText>
        </w:r>
        <w:r w:rsidRPr="00257F0F">
          <w:rPr>
            <w:rFonts w:ascii="黑体" w:eastAsia="黑体" w:hAnsi="Times New Roman" w:cs="Times New Roman"/>
            <w:noProof/>
            <w:webHidden/>
            <w:sz w:val="28"/>
            <w:szCs w:val="24"/>
          </w:rPr>
        </w:r>
        <w:r w:rsidRPr="00257F0F">
          <w:rPr>
            <w:rFonts w:ascii="黑体" w:eastAsia="黑体" w:hAnsi="Times New Roman" w:cs="Times New Roman"/>
            <w:noProof/>
            <w:webHidden/>
            <w:sz w:val="28"/>
            <w:szCs w:val="24"/>
          </w:rPr>
          <w:fldChar w:fldCharType="separate"/>
        </w:r>
        <w:r w:rsidR="00362196" w:rsidRPr="00257F0F">
          <w:rPr>
            <w:rFonts w:ascii="黑体" w:eastAsia="黑体" w:hAnsi="Times New Roman" w:cs="Times New Roman"/>
            <w:noProof/>
            <w:webHidden/>
            <w:sz w:val="28"/>
            <w:szCs w:val="24"/>
          </w:rPr>
          <w:t>5</w:t>
        </w:r>
        <w:r w:rsidRPr="00257F0F">
          <w:rPr>
            <w:rFonts w:ascii="黑体" w:eastAsia="黑体" w:hAnsi="Times New Roman" w:cs="Times New Roman"/>
            <w:noProof/>
            <w:webHidden/>
            <w:sz w:val="28"/>
            <w:szCs w:val="24"/>
          </w:rPr>
          <w:fldChar w:fldCharType="end"/>
        </w:r>
      </w:hyperlink>
    </w:p>
    <w:p w:rsidR="00362196" w:rsidRPr="00257F0F" w:rsidRDefault="00E77632" w:rsidP="00362196">
      <w:pPr>
        <w:rPr>
          <w:rFonts w:ascii="Times New Roman" w:eastAsia="宋体" w:hAnsi="Times New Roman" w:cs="Times New Roman"/>
          <w:sz w:val="28"/>
          <w:szCs w:val="24"/>
        </w:rPr>
        <w:sectPr w:rsidR="00362196" w:rsidRPr="00257F0F">
          <w:headerReference w:type="default" r:id="rId7"/>
          <w:footerReference w:type="even" r:id="rId8"/>
          <w:footerReference w:type="default" r:id="rId9"/>
          <w:pgSz w:w="11906" w:h="16838"/>
          <w:pgMar w:top="1156" w:right="1179" w:bottom="1156" w:left="1179" w:header="851" w:footer="992" w:gutter="0"/>
          <w:pgNumType w:start="1"/>
          <w:cols w:space="720"/>
          <w:docGrid w:type="lines" w:linePitch="312"/>
        </w:sectPr>
      </w:pPr>
      <w:r w:rsidRPr="00257F0F">
        <w:rPr>
          <w:rFonts w:ascii="Times New Roman" w:eastAsia="宋体" w:hAnsi="Times New Roman" w:cs="Times New Roman"/>
          <w:b/>
          <w:bCs/>
          <w:sz w:val="28"/>
          <w:szCs w:val="24"/>
          <w:lang w:val="zh-CN"/>
        </w:rPr>
        <w:fldChar w:fldCharType="end"/>
      </w:r>
    </w:p>
    <w:p w:rsidR="00362196" w:rsidRPr="00362196" w:rsidRDefault="00362196" w:rsidP="00362196">
      <w:pPr>
        <w:keepNext/>
        <w:keepLines/>
        <w:spacing w:before="340" w:after="330" w:line="578" w:lineRule="auto"/>
        <w:outlineLvl w:val="0"/>
        <w:rPr>
          <w:rFonts w:ascii="黑体" w:eastAsia="黑体" w:hAnsi="Times New Roman" w:cs="Times New Roman"/>
          <w:b/>
          <w:bCs/>
          <w:color w:val="FF0000"/>
          <w:kern w:val="44"/>
          <w:sz w:val="36"/>
          <w:szCs w:val="36"/>
        </w:rPr>
      </w:pPr>
      <w:bookmarkStart w:id="0" w:name="_Toc531959343"/>
      <w:r w:rsidRPr="00362196">
        <w:rPr>
          <w:rFonts w:ascii="黑体" w:eastAsia="黑体" w:hAnsi="Times New Roman" w:cs="Times New Roman" w:hint="eastAsia"/>
          <w:b/>
          <w:bCs/>
          <w:color w:val="FF0000"/>
          <w:kern w:val="44"/>
          <w:sz w:val="36"/>
          <w:szCs w:val="36"/>
        </w:rPr>
        <w:lastRenderedPageBreak/>
        <w:t>【专家讲学】</w:t>
      </w:r>
      <w:bookmarkEnd w:id="0"/>
      <w:r w:rsidRPr="00362196">
        <w:rPr>
          <w:rFonts w:ascii="黑体" w:eastAsia="黑体" w:hAnsi="Times New Roman" w:cs="Times New Roman" w:hint="eastAsia"/>
          <w:b/>
          <w:bCs/>
          <w:color w:val="FF0000"/>
          <w:kern w:val="44"/>
          <w:sz w:val="36"/>
          <w:szCs w:val="36"/>
        </w:rPr>
        <w:t xml:space="preserve">            </w:t>
      </w:r>
    </w:p>
    <w:p w:rsidR="00362196" w:rsidRPr="00362196" w:rsidRDefault="00362196" w:rsidP="00362196">
      <w:pPr>
        <w:keepNext/>
        <w:keepLines/>
        <w:spacing w:before="340" w:after="330" w:line="578" w:lineRule="auto"/>
        <w:jc w:val="center"/>
        <w:outlineLvl w:val="0"/>
        <w:rPr>
          <w:rFonts w:ascii="Times New Roman" w:eastAsia="宋体" w:hAnsi="Times New Roman" w:cs="Times New Roman"/>
          <w:b/>
          <w:bCs/>
          <w:kern w:val="44"/>
          <w:sz w:val="32"/>
          <w:szCs w:val="28"/>
        </w:rPr>
      </w:pPr>
      <w:bookmarkStart w:id="1" w:name="_Toc531959344"/>
      <w:r w:rsidRPr="00362196">
        <w:rPr>
          <w:rFonts w:ascii="Times New Roman" w:eastAsia="宋体" w:hAnsi="Times New Roman" w:cs="Times New Roman" w:hint="eastAsia"/>
          <w:b/>
          <w:bCs/>
          <w:kern w:val="44"/>
          <w:sz w:val="32"/>
          <w:szCs w:val="28"/>
        </w:rPr>
        <w:t>河南师范大学熊建萍教授为国培班学员授课</w:t>
      </w:r>
      <w:bookmarkEnd w:id="1"/>
    </w:p>
    <w:p w:rsidR="00362196" w:rsidRPr="00362196" w:rsidRDefault="00362196" w:rsidP="00362196">
      <w:pPr>
        <w:rPr>
          <w:rFonts w:ascii="Times New Roman" w:eastAsia="宋体" w:hAnsi="Times New Roman" w:cs="Times New Roman"/>
          <w:szCs w:val="24"/>
        </w:rPr>
      </w:pPr>
      <w:r>
        <w:rPr>
          <w:rFonts w:ascii="宋体" w:eastAsia="宋体" w:hAnsi="宋体" w:cs="Times New Roman"/>
          <w:noProof/>
          <w:sz w:val="28"/>
          <w:szCs w:val="28"/>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17145</wp:posOffset>
            </wp:positionV>
            <wp:extent cx="3484245" cy="2567940"/>
            <wp:effectExtent l="0" t="0" r="1905" b="3810"/>
            <wp:wrapSquare wrapText="bothSides"/>
            <wp:docPr id="4" name="图片 4" descr="IMG_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84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4245" cy="2567940"/>
                    </a:xfrm>
                    <a:prstGeom prst="rect">
                      <a:avLst/>
                    </a:prstGeom>
                    <a:noFill/>
                    <a:ln>
                      <a:noFill/>
                    </a:ln>
                  </pic:spPr>
                </pic:pic>
              </a:graphicData>
            </a:graphic>
          </wp:anchor>
        </w:drawing>
      </w: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r w:rsidRPr="00362196">
        <w:rPr>
          <w:rFonts w:ascii="宋体" w:eastAsia="宋体" w:hAnsi="宋体" w:cs="Times New Roman" w:hint="eastAsia"/>
          <w:sz w:val="28"/>
          <w:szCs w:val="28"/>
        </w:rPr>
        <w:t>今天下午，我们有幸聆听了熊建萍教授的讲座，深受启发。让我们进一步认识到了教师具备健康心理的重要性。熊教授深入浅出，从专业的角度，以案例设置情景，以心理实验为抓手，阐述了教师健康心理的维护与发展。</w:t>
      </w: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r w:rsidRPr="00362196">
        <w:rPr>
          <w:rFonts w:ascii="宋体" w:eastAsia="宋体" w:hAnsi="宋体" w:cs="Times New Roman" w:hint="eastAsia"/>
          <w:sz w:val="28"/>
          <w:szCs w:val="28"/>
        </w:rPr>
        <w:t>我们做班主任的，工作繁琐，每天回到家后，身心疲惫，免不了影响家庭的和谐。针对此种现象，熊教授从心理学的专业角度，给我们分析了造成这种情况的原因，并用切合实际的方法指导我们去处理这种情况，很实用，很贴心。</w:t>
      </w:r>
    </w:p>
    <w:p w:rsidR="00362196" w:rsidRPr="00362196" w:rsidRDefault="00362196" w:rsidP="00362196">
      <w:pPr>
        <w:autoSpaceDE w:val="0"/>
        <w:autoSpaceDN w:val="0"/>
        <w:adjustRightInd w:val="0"/>
        <w:snapToGrid w:val="0"/>
        <w:spacing w:line="360" w:lineRule="auto"/>
        <w:ind w:firstLineChars="200" w:firstLine="560"/>
        <w:rPr>
          <w:rFonts w:ascii="宋体" w:eastAsia="宋体" w:hAnsi="宋体" w:cs="Times New Roman"/>
          <w:sz w:val="28"/>
          <w:szCs w:val="28"/>
        </w:rPr>
      </w:pPr>
      <w:r w:rsidRPr="00362196">
        <w:rPr>
          <w:rFonts w:ascii="宋体" w:eastAsia="宋体" w:hAnsi="宋体" w:cs="Times New Roman" w:hint="eastAsia"/>
          <w:sz w:val="28"/>
          <w:szCs w:val="28"/>
        </w:rPr>
        <w:t>课后，我们小组的李慧同学谈了听课感受，把自己的收获与大家分享，她的话说出大多数老师的心声，在大家的心里产生了共鸣。教师的心理状态不仅影响教育教学工作的有效进行，也会影响正常的家庭生活，所以对于教师来讲，健康心理的维护与发展十分重要。</w:t>
      </w:r>
    </w:p>
    <w:p w:rsidR="00362196" w:rsidRPr="00362196" w:rsidRDefault="00362196" w:rsidP="00362196">
      <w:pPr>
        <w:keepNext/>
        <w:keepLines/>
        <w:spacing w:before="340" w:after="330" w:line="578" w:lineRule="auto"/>
        <w:jc w:val="center"/>
        <w:outlineLvl w:val="0"/>
        <w:rPr>
          <w:rFonts w:ascii="Times New Roman" w:eastAsia="宋体" w:hAnsi="Times New Roman" w:cs="Times New Roman"/>
          <w:b/>
          <w:bCs/>
          <w:kern w:val="44"/>
          <w:sz w:val="32"/>
          <w:szCs w:val="28"/>
        </w:rPr>
      </w:pPr>
      <w:bookmarkStart w:id="2" w:name="_Toc531959345"/>
      <w:r w:rsidRPr="00362196">
        <w:rPr>
          <w:rFonts w:ascii="Times New Roman" w:eastAsia="宋体" w:hAnsi="Times New Roman" w:cs="Times New Roman" w:hint="eastAsia"/>
          <w:b/>
          <w:bCs/>
          <w:kern w:val="44"/>
          <w:sz w:val="32"/>
          <w:szCs w:val="28"/>
        </w:rPr>
        <w:lastRenderedPageBreak/>
        <w:t>北京教育学院迟希新教授为国培班学员授课</w:t>
      </w:r>
      <w:bookmarkEnd w:id="2"/>
    </w:p>
    <w:p w:rsidR="00362196" w:rsidRPr="00362196" w:rsidRDefault="00362196" w:rsidP="00362196">
      <w:pPr>
        <w:rPr>
          <w:rFonts w:ascii="宋体" w:eastAsia="宋体" w:hAnsi="宋体" w:cs="Arial"/>
          <w:sz w:val="28"/>
          <w:szCs w:val="28"/>
        </w:rPr>
      </w:pPr>
      <w:r>
        <w:rPr>
          <w:rFonts w:ascii="宋体" w:eastAsia="宋体" w:hAnsi="宋体" w:cs="Arial"/>
          <w:noProof/>
          <w:sz w:val="28"/>
          <w:szCs w:val="28"/>
        </w:rPr>
        <w:drawing>
          <wp:anchor distT="0" distB="0" distL="114300" distR="114300" simplePos="0" relativeHeight="251660288" behindDoc="0" locked="0" layoutInCell="1" allowOverlap="1">
            <wp:simplePos x="0" y="0"/>
            <wp:positionH relativeFrom="column">
              <wp:posOffset>1576705</wp:posOffset>
            </wp:positionH>
            <wp:positionV relativeFrom="paragraph">
              <wp:posOffset>27940</wp:posOffset>
            </wp:positionV>
            <wp:extent cx="2966720" cy="2539365"/>
            <wp:effectExtent l="0" t="0" r="5080" b="0"/>
            <wp:wrapSquare wrapText="bothSides"/>
            <wp:docPr id="3" name="图片 3" descr="IMG_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884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720" cy="2539365"/>
                    </a:xfrm>
                    <a:prstGeom prst="rect">
                      <a:avLst/>
                    </a:prstGeom>
                    <a:noFill/>
                    <a:ln>
                      <a:noFill/>
                    </a:ln>
                  </pic:spPr>
                </pic:pic>
              </a:graphicData>
            </a:graphic>
          </wp:anchor>
        </w:drawing>
      </w: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今天上午有幸听了北京教育学院迟希新教授做的关于《活动育人的理念与有效实施》的报告，报告强调活动育人的教育理念，提出以活动为载体的教育策略变革，并对班级活动研究进行了创新尝试。首先，指出了：</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1、兴趣：因活动特性而增强</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2、体验：因真切触动而深化</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3、自主生成：因活动中的反思而自主建构</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4、行为转化：用情感触动而改变态度，强化行为动机，促进主动行为</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然后，迟教授提出以活动为载体的教育策略变革，注重把老师告诉学生的话变成学生自己的真实体验；把老师要灌输的观念变成学生自己悟出的道理；把老师反复的要求变成学生自己的习惯的教育策略，活动可以是朴素的、真实的，在活动中可以在时间上拉长，空间上拓展，过程中整合。</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迟教授通过分享不同的活动案例，深入浅出的阐述了“什么是教育？什么是好的教育？”――教育应该让孩子“主动学”；教育不应该束缚孩子的成长；</w:t>
      </w:r>
      <w:r w:rsidRPr="00362196">
        <w:rPr>
          <w:rFonts w:ascii="宋体" w:eastAsia="宋体" w:hAnsi="宋体" w:cs="Arial" w:hint="eastAsia"/>
          <w:sz w:val="28"/>
          <w:szCs w:val="28"/>
        </w:rPr>
        <w:lastRenderedPageBreak/>
        <w:t>教育在于“浸润”而非“漫灌”；教育是触摸自己内心的生命；教育应该是“人格力量的渗透”。最后，迟教授分享不同的活动类型，从“计划型”活动到“偶发型”活动；从“常规型”主题班会到“微班会”；从“整合型”活动到“大活动”，在活动中教育，在活动中立德树人。</w:t>
      </w:r>
    </w:p>
    <w:p w:rsidR="00362196" w:rsidRPr="00362196" w:rsidRDefault="00362196" w:rsidP="00362196">
      <w:pPr>
        <w:ind w:firstLineChars="200" w:firstLine="560"/>
        <w:rPr>
          <w:rFonts w:ascii="宋体" w:eastAsia="宋体" w:hAnsi="宋体" w:cs="Arial"/>
          <w:sz w:val="28"/>
          <w:szCs w:val="28"/>
        </w:rPr>
      </w:pPr>
      <w:r w:rsidRPr="00362196">
        <w:rPr>
          <w:rFonts w:ascii="宋体" w:eastAsia="宋体" w:hAnsi="宋体" w:cs="Arial" w:hint="eastAsia"/>
          <w:sz w:val="28"/>
          <w:szCs w:val="28"/>
        </w:rPr>
        <w:t>迟教授的“让教育在活动中发生”，幽默诙谐的讲演、旁征博引的论述，通过自己的教学案例生动地说明了“德育应该是――细雨湿衣看不见，闲花落地听无声”。</w:t>
      </w:r>
    </w:p>
    <w:p w:rsidR="00362196" w:rsidRPr="00362196" w:rsidRDefault="00362196" w:rsidP="00362196">
      <w:pPr>
        <w:ind w:firstLineChars="200" w:firstLine="560"/>
        <w:rPr>
          <w:rFonts w:ascii="宋体" w:eastAsia="宋体" w:hAnsi="宋体" w:cs="Arial"/>
          <w:sz w:val="28"/>
          <w:szCs w:val="28"/>
        </w:rPr>
      </w:pPr>
      <w:proofErr w:type="gramStart"/>
      <w:r w:rsidRPr="00362196">
        <w:rPr>
          <w:rFonts w:ascii="宋体" w:eastAsia="宋体" w:hAnsi="宋体" w:cs="Arial" w:hint="eastAsia"/>
          <w:sz w:val="28"/>
          <w:szCs w:val="28"/>
        </w:rPr>
        <w:t>智教慧育</w:t>
      </w:r>
      <w:proofErr w:type="gramEnd"/>
      <w:r w:rsidRPr="00362196">
        <w:rPr>
          <w:rFonts w:ascii="宋体" w:eastAsia="宋体" w:hAnsi="宋体" w:cs="Arial" w:hint="eastAsia"/>
          <w:sz w:val="28"/>
          <w:szCs w:val="28"/>
        </w:rPr>
        <w:t>的迟教授，他的教育理念让我们深切感受到了教育真的需要脚踏实地！</w:t>
      </w:r>
    </w:p>
    <w:p w:rsidR="00362196" w:rsidRPr="00362196" w:rsidRDefault="00362196" w:rsidP="00362196">
      <w:pPr>
        <w:keepNext/>
        <w:keepLines/>
        <w:spacing w:before="340" w:after="330" w:line="578" w:lineRule="auto"/>
        <w:jc w:val="center"/>
        <w:outlineLvl w:val="0"/>
        <w:rPr>
          <w:rFonts w:ascii="Times New Roman" w:eastAsia="宋体" w:hAnsi="Times New Roman" w:cs="Times New Roman"/>
          <w:b/>
          <w:bCs/>
          <w:kern w:val="44"/>
          <w:sz w:val="32"/>
          <w:szCs w:val="28"/>
        </w:rPr>
      </w:pPr>
      <w:bookmarkStart w:id="3" w:name="_Toc531959346"/>
      <w:r w:rsidRPr="00362196">
        <w:rPr>
          <w:rFonts w:ascii="Times New Roman" w:eastAsia="宋体" w:hAnsi="Times New Roman" w:cs="Times New Roman" w:hint="eastAsia"/>
          <w:b/>
          <w:bCs/>
          <w:kern w:val="44"/>
          <w:sz w:val="32"/>
          <w:szCs w:val="28"/>
        </w:rPr>
        <w:t>洛阳师范学院毛艳霞</w:t>
      </w:r>
      <w:r>
        <w:rPr>
          <w:rFonts w:ascii="宋体" w:eastAsia="宋体" w:hAnsi="宋体" w:cs="Arial"/>
          <w:b/>
          <w:bCs/>
          <w:noProof/>
          <w:kern w:val="44"/>
          <w:sz w:val="28"/>
          <w:szCs w:val="28"/>
        </w:rPr>
        <w:drawing>
          <wp:anchor distT="0" distB="0" distL="114300" distR="114300" simplePos="0" relativeHeight="251661312" behindDoc="0" locked="0" layoutInCell="1" allowOverlap="1">
            <wp:simplePos x="0" y="0"/>
            <wp:positionH relativeFrom="column">
              <wp:posOffset>1748790</wp:posOffset>
            </wp:positionH>
            <wp:positionV relativeFrom="paragraph">
              <wp:posOffset>935990</wp:posOffset>
            </wp:positionV>
            <wp:extent cx="2710815" cy="2275840"/>
            <wp:effectExtent l="0" t="0" r="0" b="0"/>
            <wp:wrapSquare wrapText="bothSides"/>
            <wp:docPr id="2" name="图片 2" descr="IMG_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890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815" cy="2275840"/>
                    </a:xfrm>
                    <a:prstGeom prst="rect">
                      <a:avLst/>
                    </a:prstGeom>
                    <a:noFill/>
                    <a:ln>
                      <a:noFill/>
                    </a:ln>
                  </pic:spPr>
                </pic:pic>
              </a:graphicData>
            </a:graphic>
          </wp:anchor>
        </w:drawing>
      </w:r>
      <w:r w:rsidRPr="00362196">
        <w:rPr>
          <w:rFonts w:ascii="Times New Roman" w:eastAsia="宋体" w:hAnsi="Times New Roman" w:cs="Times New Roman" w:hint="eastAsia"/>
          <w:b/>
          <w:bCs/>
          <w:kern w:val="44"/>
          <w:sz w:val="32"/>
          <w:szCs w:val="28"/>
        </w:rPr>
        <w:t>教授为国培班学员授课</w:t>
      </w:r>
      <w:bookmarkEnd w:id="3"/>
    </w:p>
    <w:p w:rsidR="00362196" w:rsidRPr="00362196" w:rsidRDefault="00362196" w:rsidP="00362196">
      <w:pPr>
        <w:ind w:firstLineChars="300" w:firstLine="840"/>
        <w:outlineLvl w:val="2"/>
        <w:rPr>
          <w:rFonts w:ascii="宋体" w:eastAsia="宋体" w:hAnsi="宋体" w:cs="Arial"/>
          <w:sz w:val="28"/>
          <w:szCs w:val="28"/>
        </w:rPr>
      </w:pPr>
    </w:p>
    <w:p w:rsidR="00362196" w:rsidRPr="00362196" w:rsidRDefault="00362196" w:rsidP="00362196">
      <w:pPr>
        <w:ind w:firstLineChars="300" w:firstLine="840"/>
        <w:outlineLvl w:val="2"/>
        <w:rPr>
          <w:rFonts w:ascii="宋体" w:eastAsia="宋体" w:hAnsi="宋体" w:cs="Arial"/>
          <w:sz w:val="28"/>
          <w:szCs w:val="28"/>
        </w:rPr>
      </w:pPr>
    </w:p>
    <w:p w:rsidR="00362196" w:rsidRPr="00362196" w:rsidRDefault="00362196" w:rsidP="00362196">
      <w:pPr>
        <w:ind w:firstLineChars="300" w:firstLine="84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bookmarkStart w:id="4" w:name="_Toc531959347"/>
      <w:bookmarkStart w:id="5" w:name="_Toc531944404"/>
      <w:bookmarkStart w:id="6" w:name="_Toc531944882"/>
      <w:bookmarkStart w:id="7" w:name="_Toc531946713"/>
      <w:r w:rsidRPr="00362196">
        <w:rPr>
          <w:rFonts w:ascii="宋体" w:eastAsia="宋体" w:hAnsi="宋体" w:cs="Arial" w:hint="eastAsia"/>
          <w:sz w:val="28"/>
          <w:szCs w:val="28"/>
        </w:rPr>
        <w:t>今天听了来自洛阳师大的毛艳霞老师的课，才明白对学生进行有效的管理。活动贯穿始终，让我们切身体会到如何做才更贴近孩子的心灵。</w:t>
      </w:r>
      <w:bookmarkEnd w:id="4"/>
    </w:p>
    <w:p w:rsidR="00362196" w:rsidRPr="00362196" w:rsidRDefault="00362196" w:rsidP="00362196">
      <w:pPr>
        <w:numPr>
          <w:ilvl w:val="0"/>
          <w:numId w:val="1"/>
        </w:numPr>
        <w:ind w:firstLineChars="200" w:firstLine="560"/>
        <w:outlineLvl w:val="2"/>
        <w:rPr>
          <w:rFonts w:ascii="宋体" w:eastAsia="宋体" w:hAnsi="宋体" w:cs="Arial"/>
          <w:sz w:val="28"/>
          <w:szCs w:val="28"/>
        </w:rPr>
      </w:pPr>
      <w:bookmarkStart w:id="8" w:name="_Toc531959348"/>
      <w:r w:rsidRPr="00362196">
        <w:rPr>
          <w:rFonts w:ascii="宋体" w:eastAsia="宋体" w:hAnsi="宋体" w:cs="Arial" w:hint="eastAsia"/>
          <w:sz w:val="28"/>
          <w:szCs w:val="28"/>
        </w:rPr>
        <w:t>问</w:t>
      </w:r>
      <w:proofErr w:type="gramStart"/>
      <w:r w:rsidRPr="00362196">
        <w:rPr>
          <w:rFonts w:ascii="宋体" w:eastAsia="宋体" w:hAnsi="宋体" w:cs="Arial" w:hint="eastAsia"/>
          <w:sz w:val="28"/>
          <w:szCs w:val="28"/>
        </w:rPr>
        <w:t>比告诉更</w:t>
      </w:r>
      <w:proofErr w:type="gramEnd"/>
      <w:r w:rsidRPr="00362196">
        <w:rPr>
          <w:rFonts w:ascii="宋体" w:eastAsia="宋体" w:hAnsi="宋体" w:cs="Arial" w:hint="eastAsia"/>
          <w:sz w:val="28"/>
          <w:szCs w:val="28"/>
        </w:rPr>
        <w:t>重要</w:t>
      </w:r>
      <w:bookmarkEnd w:id="8"/>
    </w:p>
    <w:p w:rsidR="00362196" w:rsidRPr="00362196" w:rsidRDefault="00362196" w:rsidP="00362196">
      <w:pPr>
        <w:ind w:firstLineChars="200" w:firstLine="560"/>
        <w:outlineLvl w:val="2"/>
        <w:rPr>
          <w:rFonts w:ascii="宋体" w:eastAsia="宋体" w:hAnsi="宋体" w:cs="Arial"/>
          <w:sz w:val="28"/>
          <w:szCs w:val="28"/>
        </w:rPr>
      </w:pPr>
      <w:bookmarkStart w:id="9" w:name="_Toc531959349"/>
      <w:r w:rsidRPr="00362196">
        <w:rPr>
          <w:rFonts w:ascii="宋体" w:eastAsia="宋体" w:hAnsi="宋体" w:cs="Arial" w:hint="eastAsia"/>
          <w:sz w:val="28"/>
          <w:szCs w:val="28"/>
        </w:rPr>
        <w:t>启发式的提问比直接告诉他如何去做更能培养她们的思考能力、独立自主</w:t>
      </w:r>
      <w:r w:rsidRPr="00362196">
        <w:rPr>
          <w:rFonts w:ascii="宋体" w:eastAsia="宋体" w:hAnsi="宋体" w:cs="Arial" w:hint="eastAsia"/>
          <w:sz w:val="28"/>
          <w:szCs w:val="28"/>
        </w:rPr>
        <w:lastRenderedPageBreak/>
        <w:t>能力，同时也能有效地调动学生学习的积极性。</w:t>
      </w:r>
      <w:bookmarkEnd w:id="9"/>
    </w:p>
    <w:p w:rsidR="00362196" w:rsidRPr="00362196" w:rsidRDefault="00362196" w:rsidP="00362196">
      <w:pPr>
        <w:numPr>
          <w:ilvl w:val="0"/>
          <w:numId w:val="1"/>
        </w:numPr>
        <w:ind w:firstLineChars="200" w:firstLine="560"/>
        <w:outlineLvl w:val="2"/>
        <w:rPr>
          <w:rFonts w:ascii="宋体" w:eastAsia="宋体" w:hAnsi="宋体" w:cs="Arial"/>
          <w:sz w:val="28"/>
          <w:szCs w:val="28"/>
        </w:rPr>
      </w:pPr>
      <w:bookmarkStart w:id="10" w:name="_Toc531959350"/>
      <w:r w:rsidRPr="00362196">
        <w:rPr>
          <w:rFonts w:ascii="宋体" w:eastAsia="宋体" w:hAnsi="宋体" w:cs="Arial" w:hint="eastAsia"/>
          <w:sz w:val="28"/>
          <w:szCs w:val="28"/>
        </w:rPr>
        <w:t>鼓励与表扬的不同</w:t>
      </w:r>
      <w:bookmarkEnd w:id="10"/>
    </w:p>
    <w:p w:rsidR="00362196" w:rsidRPr="00362196" w:rsidRDefault="00362196" w:rsidP="00362196">
      <w:pPr>
        <w:ind w:firstLineChars="200" w:firstLine="560"/>
        <w:outlineLvl w:val="2"/>
        <w:rPr>
          <w:rFonts w:ascii="宋体" w:eastAsia="宋体" w:hAnsi="宋体" w:cs="Arial"/>
          <w:sz w:val="28"/>
          <w:szCs w:val="28"/>
        </w:rPr>
      </w:pPr>
      <w:r w:rsidRPr="00362196">
        <w:rPr>
          <w:rFonts w:ascii="宋体" w:eastAsia="宋体" w:hAnsi="宋体" w:cs="Arial" w:hint="eastAsia"/>
          <w:sz w:val="28"/>
          <w:szCs w:val="28"/>
        </w:rPr>
        <w:t xml:space="preserve"> </w:t>
      </w:r>
      <w:bookmarkStart w:id="11" w:name="_Toc531959351"/>
      <w:r w:rsidRPr="00362196">
        <w:rPr>
          <w:rFonts w:ascii="宋体" w:eastAsia="宋体" w:hAnsi="宋体" w:cs="Arial" w:hint="eastAsia"/>
          <w:sz w:val="28"/>
          <w:szCs w:val="28"/>
        </w:rPr>
        <w:t>三种鼓励方式：1、描述性鼓励（我注意到……）</w:t>
      </w:r>
      <w:bookmarkEnd w:id="11"/>
    </w:p>
    <w:p w:rsidR="00362196" w:rsidRPr="00362196" w:rsidRDefault="00362196" w:rsidP="00362196">
      <w:pPr>
        <w:ind w:firstLineChars="900" w:firstLine="2520"/>
        <w:outlineLvl w:val="2"/>
        <w:rPr>
          <w:rFonts w:ascii="宋体" w:eastAsia="宋体" w:hAnsi="宋体" w:cs="Arial"/>
          <w:sz w:val="28"/>
          <w:szCs w:val="28"/>
        </w:rPr>
      </w:pPr>
      <w:bookmarkStart w:id="12" w:name="_Toc531959352"/>
      <w:r w:rsidRPr="00362196">
        <w:rPr>
          <w:rFonts w:ascii="宋体" w:eastAsia="宋体" w:hAnsi="宋体" w:cs="Arial" w:hint="eastAsia"/>
          <w:sz w:val="28"/>
          <w:szCs w:val="28"/>
        </w:rPr>
        <w:t>2、致谢性鼓励（谢谢你让我……）</w:t>
      </w:r>
      <w:bookmarkEnd w:id="12"/>
    </w:p>
    <w:p w:rsidR="00362196" w:rsidRPr="00362196" w:rsidRDefault="00362196" w:rsidP="00362196">
      <w:pPr>
        <w:ind w:firstLineChars="900" w:firstLine="2520"/>
        <w:outlineLvl w:val="2"/>
        <w:rPr>
          <w:rFonts w:ascii="宋体" w:eastAsia="宋体" w:hAnsi="宋体" w:cs="Arial"/>
          <w:sz w:val="28"/>
          <w:szCs w:val="28"/>
        </w:rPr>
      </w:pPr>
      <w:bookmarkStart w:id="13" w:name="_Toc531959353"/>
      <w:r w:rsidRPr="00362196">
        <w:rPr>
          <w:rFonts w:ascii="宋体" w:eastAsia="宋体" w:hAnsi="宋体" w:cs="Arial" w:hint="eastAsia"/>
          <w:sz w:val="28"/>
          <w:szCs w:val="28"/>
        </w:rPr>
        <w:t>3、授权性鼓励（你一定能做到……）</w:t>
      </w:r>
      <w:bookmarkEnd w:id="13"/>
    </w:p>
    <w:p w:rsidR="00362196" w:rsidRPr="00362196" w:rsidRDefault="00362196" w:rsidP="00362196">
      <w:pPr>
        <w:ind w:firstLineChars="200" w:firstLine="560"/>
        <w:outlineLvl w:val="2"/>
        <w:rPr>
          <w:rFonts w:ascii="宋体" w:eastAsia="宋体" w:hAnsi="宋体" w:cs="Arial"/>
          <w:sz w:val="28"/>
          <w:szCs w:val="28"/>
        </w:rPr>
      </w:pPr>
      <w:bookmarkStart w:id="14" w:name="_Toc531959354"/>
      <w:r w:rsidRPr="00362196">
        <w:rPr>
          <w:rFonts w:ascii="宋体" w:eastAsia="宋体" w:hAnsi="宋体" w:cs="Arial" w:hint="eastAsia"/>
          <w:sz w:val="28"/>
          <w:szCs w:val="28"/>
        </w:rPr>
        <w:t>鼓励更侧重于对孩子行为的肯定，让他们进行自我评价，从而培养其自信、自立。</w:t>
      </w:r>
      <w:bookmarkEnd w:id="14"/>
    </w:p>
    <w:p w:rsidR="00362196" w:rsidRPr="00362196" w:rsidRDefault="00362196" w:rsidP="00362196">
      <w:pPr>
        <w:ind w:firstLineChars="200" w:firstLine="560"/>
        <w:outlineLvl w:val="2"/>
        <w:rPr>
          <w:rFonts w:ascii="宋体" w:eastAsia="宋体" w:hAnsi="宋体" w:cs="Arial"/>
          <w:sz w:val="28"/>
          <w:szCs w:val="28"/>
        </w:rPr>
      </w:pPr>
      <w:bookmarkStart w:id="15" w:name="_Toc531959355"/>
      <w:r w:rsidRPr="00362196">
        <w:rPr>
          <w:rFonts w:ascii="宋体" w:eastAsia="宋体" w:hAnsi="宋体" w:cs="Arial" w:hint="eastAsia"/>
          <w:sz w:val="28"/>
          <w:szCs w:val="28"/>
        </w:rPr>
        <w:t>三、干涉与授权</w:t>
      </w:r>
      <w:bookmarkEnd w:id="15"/>
    </w:p>
    <w:p w:rsidR="00362196" w:rsidRPr="00362196" w:rsidRDefault="00362196" w:rsidP="00362196">
      <w:pPr>
        <w:ind w:firstLineChars="200" w:firstLine="560"/>
        <w:outlineLvl w:val="2"/>
        <w:rPr>
          <w:rFonts w:ascii="宋体" w:eastAsia="宋体" w:hAnsi="宋体" w:cs="Arial"/>
          <w:sz w:val="28"/>
          <w:szCs w:val="28"/>
        </w:rPr>
      </w:pPr>
      <w:bookmarkStart w:id="16" w:name="_Toc531959356"/>
      <w:r w:rsidRPr="00362196">
        <w:rPr>
          <w:rFonts w:ascii="宋体" w:eastAsia="宋体" w:hAnsi="宋体" w:cs="Arial" w:hint="eastAsia"/>
          <w:sz w:val="28"/>
          <w:szCs w:val="28"/>
        </w:rPr>
        <w:t>“只有感觉好，才能做的好”触动了我。建立在相互尊重的基础上，正面表达我们对孩子的期望才更易于让学生接纳。</w:t>
      </w:r>
      <w:bookmarkEnd w:id="16"/>
    </w:p>
    <w:p w:rsidR="00362196" w:rsidRPr="00362196" w:rsidRDefault="00362196" w:rsidP="00362196">
      <w:pPr>
        <w:ind w:firstLineChars="200" w:firstLine="560"/>
        <w:outlineLvl w:val="2"/>
        <w:rPr>
          <w:rFonts w:ascii="宋体" w:eastAsia="宋体" w:hAnsi="宋体" w:cs="Arial"/>
          <w:sz w:val="28"/>
          <w:szCs w:val="28"/>
        </w:rPr>
      </w:pPr>
      <w:bookmarkStart w:id="17" w:name="_Toc531959357"/>
      <w:r w:rsidRPr="00362196">
        <w:rPr>
          <w:rFonts w:ascii="宋体" w:eastAsia="宋体" w:hAnsi="宋体" w:cs="Arial" w:hint="eastAsia"/>
          <w:sz w:val="28"/>
          <w:szCs w:val="28"/>
        </w:rPr>
        <w:t>毛老师的这些活动是非常具体的，易于操作的，并在结尾给大家推荐了两本书，让我们在理解正面管教的基础上，有“法”可循。</w:t>
      </w:r>
      <w:bookmarkEnd w:id="17"/>
    </w:p>
    <w:p w:rsidR="00362196" w:rsidRPr="00362196" w:rsidRDefault="00362196" w:rsidP="00362196">
      <w:pPr>
        <w:keepNext/>
        <w:keepLines/>
        <w:spacing w:before="340" w:after="330" w:line="578" w:lineRule="auto"/>
        <w:jc w:val="center"/>
        <w:outlineLvl w:val="0"/>
        <w:rPr>
          <w:rFonts w:ascii="Times New Roman" w:eastAsia="宋体" w:hAnsi="Times New Roman" w:cs="Times New Roman"/>
          <w:b/>
          <w:bCs/>
          <w:kern w:val="44"/>
          <w:sz w:val="32"/>
          <w:szCs w:val="28"/>
        </w:rPr>
      </w:pPr>
      <w:bookmarkStart w:id="18" w:name="_Toc531959358"/>
      <w:r>
        <w:rPr>
          <w:rFonts w:ascii="宋体" w:eastAsia="宋体" w:hAnsi="宋体" w:cs="Arial"/>
          <w:b/>
          <w:bCs/>
          <w:noProof/>
          <w:kern w:val="44"/>
          <w:sz w:val="28"/>
          <w:szCs w:val="28"/>
        </w:rPr>
        <w:drawing>
          <wp:anchor distT="0" distB="0" distL="114300" distR="114300" simplePos="0" relativeHeight="251662336" behindDoc="0" locked="0" layoutInCell="1" allowOverlap="1">
            <wp:simplePos x="0" y="0"/>
            <wp:positionH relativeFrom="column">
              <wp:posOffset>1754505</wp:posOffset>
            </wp:positionH>
            <wp:positionV relativeFrom="paragraph">
              <wp:posOffset>922655</wp:posOffset>
            </wp:positionV>
            <wp:extent cx="2888615" cy="2230755"/>
            <wp:effectExtent l="0" t="0" r="6985" b="0"/>
            <wp:wrapSquare wrapText="bothSides"/>
            <wp:docPr id="1" name="图片 1" descr="IMG_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93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8615" cy="2230755"/>
                    </a:xfrm>
                    <a:prstGeom prst="rect">
                      <a:avLst/>
                    </a:prstGeom>
                    <a:noFill/>
                    <a:ln>
                      <a:noFill/>
                    </a:ln>
                  </pic:spPr>
                </pic:pic>
              </a:graphicData>
            </a:graphic>
          </wp:anchor>
        </w:drawing>
      </w:r>
      <w:r w:rsidRPr="00362196">
        <w:rPr>
          <w:rFonts w:ascii="Times New Roman" w:eastAsia="宋体" w:hAnsi="Times New Roman" w:cs="Times New Roman" w:hint="eastAsia"/>
          <w:b/>
          <w:bCs/>
          <w:kern w:val="44"/>
          <w:sz w:val="32"/>
          <w:szCs w:val="28"/>
        </w:rPr>
        <w:t>河南师范大学蒋占峰教授为国培班学员授课</w:t>
      </w:r>
      <w:bookmarkEnd w:id="18"/>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p>
    <w:p w:rsidR="00362196" w:rsidRPr="00362196" w:rsidRDefault="00362196" w:rsidP="00362196">
      <w:pPr>
        <w:ind w:firstLineChars="200" w:firstLine="560"/>
        <w:outlineLvl w:val="2"/>
        <w:rPr>
          <w:rFonts w:ascii="宋体" w:eastAsia="宋体" w:hAnsi="宋体" w:cs="Arial"/>
          <w:sz w:val="28"/>
          <w:szCs w:val="28"/>
        </w:rPr>
      </w:pPr>
      <w:bookmarkStart w:id="19" w:name="_Toc531959359"/>
      <w:r w:rsidRPr="00362196">
        <w:rPr>
          <w:rFonts w:ascii="宋体" w:eastAsia="宋体" w:hAnsi="宋体" w:cs="Arial" w:hint="eastAsia"/>
          <w:sz w:val="28"/>
          <w:szCs w:val="28"/>
        </w:rPr>
        <w:t>感谢蒋老师带给我们大家别开生面的师德课，很接地气儿，很有趣！让我</w:t>
      </w:r>
      <w:r w:rsidRPr="00362196">
        <w:rPr>
          <w:rFonts w:ascii="宋体" w:eastAsia="宋体" w:hAnsi="宋体" w:cs="Arial" w:hint="eastAsia"/>
          <w:sz w:val="28"/>
          <w:szCs w:val="28"/>
        </w:rPr>
        <w:lastRenderedPageBreak/>
        <w:t>们充分领会到师德建设的重要性及必要性。</w:t>
      </w:r>
      <w:bookmarkEnd w:id="19"/>
    </w:p>
    <w:p w:rsidR="00362196" w:rsidRPr="00362196" w:rsidRDefault="00362196" w:rsidP="00362196">
      <w:pPr>
        <w:ind w:firstLineChars="200" w:firstLine="560"/>
        <w:outlineLvl w:val="2"/>
        <w:rPr>
          <w:rFonts w:ascii="宋体" w:eastAsia="宋体" w:hAnsi="宋体" w:cs="Arial"/>
          <w:sz w:val="28"/>
          <w:szCs w:val="28"/>
        </w:rPr>
      </w:pPr>
      <w:bookmarkStart w:id="20" w:name="_Toc531959360"/>
      <w:r w:rsidRPr="00362196">
        <w:rPr>
          <w:rFonts w:ascii="宋体" w:eastAsia="宋体" w:hAnsi="宋体" w:cs="Arial" w:hint="eastAsia"/>
          <w:sz w:val="28"/>
          <w:szCs w:val="28"/>
        </w:rPr>
        <w:t>蒋老师由法治与德治的关系谈起，法律的修订是远远跟不上千变万化的社会生活，更根本的还在于个人内心的坚守即德治！</w:t>
      </w:r>
      <w:bookmarkEnd w:id="20"/>
    </w:p>
    <w:p w:rsidR="00362196" w:rsidRPr="00362196" w:rsidRDefault="00362196" w:rsidP="00362196">
      <w:pPr>
        <w:ind w:firstLineChars="200" w:firstLine="560"/>
        <w:outlineLvl w:val="2"/>
        <w:rPr>
          <w:rFonts w:ascii="宋体" w:eastAsia="宋体" w:hAnsi="宋体" w:cs="Arial"/>
          <w:sz w:val="28"/>
          <w:szCs w:val="28"/>
        </w:rPr>
      </w:pPr>
      <w:bookmarkStart w:id="21" w:name="_Toc531959361"/>
      <w:r w:rsidRPr="00362196">
        <w:rPr>
          <w:rFonts w:ascii="宋体" w:eastAsia="宋体" w:hAnsi="宋体" w:cs="Arial" w:hint="eastAsia"/>
          <w:sz w:val="28"/>
          <w:szCs w:val="28"/>
        </w:rPr>
        <w:t>我们作为小学老师、班主任，未来会培养出怎样的人？我们肩负着培养德智体美劳全面发展的责任，尤其在学生的德性培养上。其身正，不令而行；其身不正，虽令不从。所以，提高自身修养、加强师德建设迫在眉睫！</w:t>
      </w:r>
      <w:bookmarkEnd w:id="21"/>
    </w:p>
    <w:p w:rsidR="00362196" w:rsidRPr="00362196" w:rsidRDefault="00362196" w:rsidP="00362196">
      <w:pPr>
        <w:ind w:firstLineChars="200" w:firstLine="560"/>
        <w:outlineLvl w:val="2"/>
        <w:rPr>
          <w:rFonts w:ascii="宋体" w:eastAsia="宋体" w:hAnsi="宋体" w:cs="Arial"/>
          <w:sz w:val="28"/>
          <w:szCs w:val="28"/>
        </w:rPr>
      </w:pPr>
      <w:bookmarkStart w:id="22" w:name="_Toc531959362"/>
      <w:r w:rsidRPr="00362196">
        <w:rPr>
          <w:rFonts w:ascii="宋体" w:eastAsia="宋体" w:hAnsi="宋体" w:cs="Arial" w:hint="eastAsia"/>
          <w:sz w:val="28"/>
          <w:szCs w:val="28"/>
        </w:rPr>
        <w:t>蒋老师的讲解由浅入深，如由一句简单的“你好”，由吃饭后“掀帘子</w:t>
      </w:r>
      <w:r w:rsidRPr="00362196">
        <w:rPr>
          <w:rFonts w:ascii="宋体" w:eastAsia="宋体" w:hAnsi="宋体" w:cs="Arial"/>
          <w:sz w:val="28"/>
          <w:szCs w:val="28"/>
        </w:rPr>
        <w:t>”</w:t>
      </w:r>
      <w:r w:rsidRPr="00362196">
        <w:rPr>
          <w:rFonts w:ascii="宋体" w:eastAsia="宋体" w:hAnsi="宋体" w:cs="Arial" w:hint="eastAsia"/>
          <w:sz w:val="28"/>
          <w:szCs w:val="28"/>
        </w:rPr>
        <w:t>这样的细节联系到学生的个人修养、德行，进而联想到战斗在德育最前沿的中小学教师，引人深思！是啊，立德树人，在教学中，育人才是第一要务。</w:t>
      </w:r>
      <w:bookmarkEnd w:id="22"/>
    </w:p>
    <w:p w:rsidR="00362196" w:rsidRPr="00362196" w:rsidRDefault="00362196" w:rsidP="00362196">
      <w:pPr>
        <w:ind w:firstLineChars="200" w:firstLine="560"/>
        <w:outlineLvl w:val="2"/>
        <w:rPr>
          <w:rFonts w:ascii="宋体" w:eastAsia="宋体" w:hAnsi="宋体" w:cs="Arial"/>
          <w:sz w:val="28"/>
          <w:szCs w:val="28"/>
        </w:rPr>
      </w:pPr>
      <w:r w:rsidRPr="00362196">
        <w:rPr>
          <w:rFonts w:ascii="宋体" w:eastAsia="宋体" w:hAnsi="宋体" w:cs="Arial" w:hint="eastAsia"/>
          <w:sz w:val="28"/>
          <w:szCs w:val="28"/>
        </w:rPr>
        <w:t xml:space="preserve">  </w:t>
      </w:r>
      <w:bookmarkStart w:id="23" w:name="_Toc531959363"/>
      <w:r w:rsidRPr="00362196">
        <w:rPr>
          <w:rFonts w:ascii="宋体" w:eastAsia="宋体" w:hAnsi="宋体" w:cs="Arial" w:hint="eastAsia"/>
          <w:sz w:val="28"/>
          <w:szCs w:val="28"/>
        </w:rPr>
        <w:t>更发人深省的是一组图片的对比，放羊娃VS今天的教师，让我们意识到，对他人应多一些同情与包容，应该有人文关怀的精神；更让我们自省：眼界决定境界，格局决定结局，我们是否也是身处循环圈里却毫无觉察的那个人？</w:t>
      </w:r>
      <w:bookmarkEnd w:id="23"/>
    </w:p>
    <w:p w:rsidR="00362196" w:rsidRDefault="00362196" w:rsidP="00362196">
      <w:pPr>
        <w:ind w:firstLineChars="200" w:firstLine="560"/>
        <w:outlineLvl w:val="2"/>
        <w:rPr>
          <w:rFonts w:ascii="宋体" w:eastAsia="宋体" w:hAnsi="宋体" w:cs="Arial" w:hint="eastAsia"/>
          <w:sz w:val="28"/>
          <w:szCs w:val="28"/>
        </w:rPr>
      </w:pPr>
      <w:bookmarkStart w:id="24" w:name="_Toc531959364"/>
      <w:r w:rsidRPr="00362196">
        <w:rPr>
          <w:rFonts w:ascii="宋体" w:eastAsia="宋体" w:hAnsi="宋体" w:cs="Arial" w:hint="eastAsia"/>
          <w:sz w:val="28"/>
          <w:szCs w:val="28"/>
        </w:rPr>
        <w:t>听完这节课后，我最大的感受是：我首先是我自己，应反思自己，不断完善自身！其次，作为一名教师、班主任，作为学生榜样，更应加强自身的师德建设！最后，蒋老师虽未铺展具体内容，却让师德建设深入人心，期待下次聆听！</w:t>
      </w:r>
      <w:bookmarkEnd w:id="24"/>
    </w:p>
    <w:p w:rsidR="00257F0F" w:rsidRDefault="00257F0F" w:rsidP="00362196">
      <w:pPr>
        <w:ind w:firstLineChars="200" w:firstLine="560"/>
        <w:outlineLvl w:val="2"/>
        <w:rPr>
          <w:rFonts w:ascii="宋体" w:eastAsia="宋体" w:hAnsi="宋体" w:cs="Arial" w:hint="eastAsia"/>
          <w:sz w:val="28"/>
          <w:szCs w:val="28"/>
        </w:rPr>
      </w:pPr>
    </w:p>
    <w:p w:rsidR="00257F0F" w:rsidRDefault="00257F0F" w:rsidP="00362196">
      <w:pPr>
        <w:ind w:firstLineChars="200" w:firstLine="560"/>
        <w:outlineLvl w:val="2"/>
        <w:rPr>
          <w:rFonts w:ascii="宋体" w:eastAsia="宋体" w:hAnsi="宋体" w:cs="Arial" w:hint="eastAsia"/>
          <w:sz w:val="28"/>
          <w:szCs w:val="28"/>
        </w:rPr>
      </w:pPr>
    </w:p>
    <w:p w:rsidR="00257F0F" w:rsidRDefault="00257F0F" w:rsidP="00362196">
      <w:pPr>
        <w:ind w:firstLineChars="200" w:firstLine="560"/>
        <w:outlineLvl w:val="2"/>
        <w:rPr>
          <w:rFonts w:ascii="宋体" w:eastAsia="宋体" w:hAnsi="宋体" w:cs="Arial" w:hint="eastAsia"/>
          <w:sz w:val="28"/>
          <w:szCs w:val="28"/>
        </w:rPr>
      </w:pPr>
    </w:p>
    <w:p w:rsidR="00257F0F" w:rsidRPr="00362196" w:rsidRDefault="00257F0F" w:rsidP="00362196">
      <w:pPr>
        <w:ind w:firstLineChars="200" w:firstLine="560"/>
        <w:outlineLvl w:val="2"/>
        <w:rPr>
          <w:rFonts w:ascii="宋体" w:eastAsia="宋体" w:hAnsi="宋体" w:cs="Arial"/>
          <w:sz w:val="28"/>
          <w:szCs w:val="28"/>
        </w:rPr>
      </w:pPr>
    </w:p>
    <w:p w:rsidR="00362196" w:rsidRPr="00362196" w:rsidRDefault="00362196" w:rsidP="00362196">
      <w:pPr>
        <w:keepNext/>
        <w:keepLines/>
        <w:spacing w:before="340" w:after="330" w:line="578" w:lineRule="auto"/>
        <w:outlineLvl w:val="0"/>
        <w:rPr>
          <w:rFonts w:ascii="黑体" w:eastAsia="黑体" w:hAnsi="Times New Roman" w:cs="Times New Roman"/>
          <w:b/>
          <w:bCs/>
          <w:color w:val="FF0000"/>
          <w:kern w:val="44"/>
          <w:sz w:val="36"/>
          <w:szCs w:val="36"/>
        </w:rPr>
      </w:pPr>
      <w:bookmarkStart w:id="25" w:name="_Toc531959365"/>
      <w:bookmarkEnd w:id="5"/>
      <w:bookmarkEnd w:id="6"/>
      <w:bookmarkEnd w:id="7"/>
      <w:r w:rsidRPr="00362196">
        <w:rPr>
          <w:rFonts w:ascii="黑体" w:eastAsia="黑体" w:hAnsi="Times New Roman" w:cs="Times New Roman" w:hint="eastAsia"/>
          <w:b/>
          <w:bCs/>
          <w:color w:val="FF0000"/>
          <w:kern w:val="44"/>
          <w:sz w:val="36"/>
          <w:szCs w:val="36"/>
        </w:rPr>
        <w:lastRenderedPageBreak/>
        <w:t>【学员心得】</w:t>
      </w:r>
      <w:bookmarkEnd w:id="25"/>
    </w:p>
    <w:p w:rsidR="00362196" w:rsidRPr="00362196" w:rsidRDefault="00362196" w:rsidP="00362196">
      <w:pPr>
        <w:spacing w:line="360" w:lineRule="auto"/>
        <w:ind w:firstLineChars="350" w:firstLine="1265"/>
        <w:rPr>
          <w:rFonts w:ascii="Times New Roman" w:eastAsia="宋体" w:hAnsi="Times New Roman" w:cs="Times New Roman"/>
          <w:b/>
          <w:sz w:val="36"/>
          <w:szCs w:val="36"/>
        </w:rPr>
      </w:pPr>
      <w:r w:rsidRPr="00362196">
        <w:rPr>
          <w:rFonts w:ascii="Times New Roman" w:eastAsia="宋体" w:hAnsi="Times New Roman" w:cs="Times New Roman" w:hint="eastAsia"/>
          <w:b/>
          <w:sz w:val="36"/>
          <w:szCs w:val="36"/>
        </w:rPr>
        <w:t>班主任培训心得——学生常见心理问题及处理策略</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今天上午河南师大全老师、王老师、李老师、苏老师班主任团队组织一场“嘉宾论坛”，邀请了河南师大姜教授、周教授等专家现场解答小学生常见心理问题。</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教授们分析心理有问题的孩子具有三大特点：情绪低落；兴趣丧失；思维抑郁。</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教授们提出了“人本主义”；学生首先是人，人都有天生向好的信念，人都有被关注、被表扬、被接纳心理。教师应关注孩子们积极的一面去引领，不应盯着孩子们不好的一面而不放，趋利避害。</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具体来说；如教师找孩子爱劳动等优势去发挥，绕开如不认真听课等缺点。反复抓，抓反复，而不能哄着不出事就行。</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教授提出心理特别严重的孩子，教师不要认为只靠关心就能使孩子健康成长。心理有严重问题的孩子可能得“抑郁症”，教授建议这些孩子应看心理咨询师。教师不能靠自己的经验去处理问题，否则有很大的危险。</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然后，教授们分别走进每个小组，面对面解决每个学员提出的每个问题。教授们分析透彻，解答问题井井有条，切合实际，具有实用性和可操作性。</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河南师大班主任团组织这次“嘉宾论坛”，使学员们受益匪浅。教授们的方法为学员们指明了方向。</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lastRenderedPageBreak/>
        <w:t>在此，全体学员向河南师大班主任团及教授们最崇高的敬意！</w:t>
      </w:r>
    </w:p>
    <w:p w:rsidR="00362196" w:rsidRPr="00362196" w:rsidRDefault="00362196" w:rsidP="00362196">
      <w:pPr>
        <w:spacing w:line="360" w:lineRule="auto"/>
        <w:ind w:firstLineChars="200" w:firstLine="600"/>
        <w:rPr>
          <w:rFonts w:ascii="Times New Roman" w:eastAsia="宋体" w:hAnsi="Times New Roman" w:cs="Times New Roman"/>
          <w:sz w:val="30"/>
          <w:szCs w:val="30"/>
        </w:rPr>
      </w:pPr>
    </w:p>
    <w:p w:rsidR="00362196" w:rsidRPr="00362196" w:rsidRDefault="00362196" w:rsidP="00362196">
      <w:pPr>
        <w:spacing w:line="360" w:lineRule="auto"/>
        <w:ind w:firstLineChars="750" w:firstLine="2711"/>
        <w:rPr>
          <w:rFonts w:ascii="Times New Roman" w:eastAsia="宋体" w:hAnsi="Times New Roman" w:cs="Times New Roman"/>
          <w:b/>
          <w:sz w:val="36"/>
          <w:szCs w:val="36"/>
        </w:rPr>
      </w:pPr>
      <w:r w:rsidRPr="00362196">
        <w:rPr>
          <w:rFonts w:ascii="Times New Roman" w:eastAsia="宋体" w:hAnsi="Times New Roman" w:cs="Times New Roman" w:hint="eastAsia"/>
          <w:b/>
          <w:sz w:val="36"/>
          <w:szCs w:val="36"/>
        </w:rPr>
        <w:t>国</w:t>
      </w:r>
      <w:proofErr w:type="gramStart"/>
      <w:r w:rsidRPr="00362196">
        <w:rPr>
          <w:rFonts w:ascii="Times New Roman" w:eastAsia="宋体" w:hAnsi="Times New Roman" w:cs="Times New Roman" w:hint="eastAsia"/>
          <w:b/>
          <w:sz w:val="36"/>
          <w:szCs w:val="36"/>
        </w:rPr>
        <w:t>培计划</w:t>
      </w:r>
      <w:proofErr w:type="gramEnd"/>
      <w:r w:rsidRPr="00362196">
        <w:rPr>
          <w:rFonts w:ascii="Times New Roman" w:eastAsia="宋体" w:hAnsi="Times New Roman" w:cs="Times New Roman" w:hint="eastAsia"/>
          <w:b/>
          <w:sz w:val="36"/>
          <w:szCs w:val="36"/>
        </w:rPr>
        <w:t>学习心得体会</w:t>
      </w:r>
    </w:p>
    <w:p w:rsidR="00362196" w:rsidRPr="00362196" w:rsidRDefault="00362196" w:rsidP="00362196">
      <w:pPr>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今天上午，我们期待已久的“学员论坛”开始了，内容是：班级管理经验特色、案例故事交流分享。几天来每位专家的精彩分享，无疑是美味大餐，让每位学员收获颇丰，而今天来自于一线教师的经验交流，更像是一道道清新的小菜，虽然清淡质朴，但也营养丰富。十位学员经过精心准备，在大家热烈的掌声中，闪亮登场了</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w:t>
      </w:r>
    </w:p>
    <w:p w:rsidR="00362196" w:rsidRPr="00362196" w:rsidRDefault="00362196" w:rsidP="00362196">
      <w:pPr>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郭平方老师的精彩分享是《不是留守儿童的留守儿童》</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，吕志老师的精彩分享是《班主任工作的部分尝试与体会》</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，张李超老师的精彩分享是《我的班级文化建设之路》</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，郭永利老师的精彩分享是《让自主教育绽放光芒》</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，林晓香老师的精彩分享是《春风化雨润物无声》</w:t>
      </w:r>
      <w:r w:rsidRPr="00362196">
        <w:rPr>
          <w:rFonts w:ascii="Times New Roman" w:eastAsia="宋体" w:hAnsi="Times New Roman" w:cs="Times New Roman" w:hint="eastAsia"/>
          <w:sz w:val="30"/>
          <w:szCs w:val="30"/>
        </w:rPr>
        <w:t xml:space="preserve"> </w:t>
      </w:r>
      <w:r w:rsidRPr="00362196">
        <w:rPr>
          <w:rFonts w:ascii="Times New Roman" w:eastAsia="宋体" w:hAnsi="Times New Roman" w:cs="Times New Roman" w:hint="eastAsia"/>
          <w:sz w:val="30"/>
          <w:szCs w:val="30"/>
        </w:rPr>
        <w:t>以及其他几位老师的精彩分享。</w:t>
      </w:r>
    </w:p>
    <w:p w:rsidR="00362196" w:rsidRPr="00362196" w:rsidRDefault="00362196" w:rsidP="00362196">
      <w:pPr>
        <w:ind w:firstLineChars="200" w:firstLine="600"/>
        <w:rPr>
          <w:rFonts w:ascii="Times New Roman" w:eastAsia="宋体" w:hAnsi="Times New Roman" w:cs="Times New Roman"/>
          <w:sz w:val="30"/>
          <w:szCs w:val="30"/>
        </w:rPr>
      </w:pPr>
      <w:r w:rsidRPr="00362196">
        <w:rPr>
          <w:rFonts w:ascii="Times New Roman" w:eastAsia="宋体" w:hAnsi="Times New Roman" w:cs="Times New Roman" w:hint="eastAsia"/>
          <w:sz w:val="30"/>
          <w:szCs w:val="30"/>
        </w:rPr>
        <w:t>各位老师以现实生活中的具体案例与自己从中总结的经验相结合的方式讲给大家听，分享的过程中流露着真情实感，我们听了深受触动，同时也从中学到了很多宝贵的经验。</w:t>
      </w:r>
    </w:p>
    <w:p w:rsidR="00362196" w:rsidRPr="00362196" w:rsidRDefault="00362196" w:rsidP="00362196">
      <w:pPr>
        <w:rPr>
          <w:rFonts w:ascii="Times New Roman" w:eastAsia="宋体" w:hAnsi="Times New Roman" w:cs="Times New Roman"/>
          <w:sz w:val="30"/>
          <w:szCs w:val="30"/>
        </w:rPr>
      </w:pPr>
    </w:p>
    <w:p w:rsidR="000201E6" w:rsidRDefault="000201E6">
      <w:pPr>
        <w:rPr>
          <w:rFonts w:hint="eastAsia"/>
        </w:rPr>
      </w:pPr>
      <w:bookmarkStart w:id="26" w:name="_GoBack"/>
      <w:bookmarkEnd w:id="26"/>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pPr>
        <w:rPr>
          <w:rFonts w:hint="eastAsia"/>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p>
    <w:p w:rsidR="00257F0F" w:rsidRDefault="00257F0F" w:rsidP="00257F0F">
      <w:pPr>
        <w:rPr>
          <w:rFonts w:hint="eastAsia"/>
          <w:sz w:val="28"/>
          <w:szCs w:val="28"/>
        </w:rPr>
      </w:pPr>
      <w:r>
        <w:rPr>
          <w:rFonts w:hint="eastAsia"/>
          <w:sz w:val="28"/>
          <w:szCs w:val="28"/>
        </w:rPr>
        <w:t>主</w:t>
      </w:r>
      <w:r>
        <w:rPr>
          <w:rFonts w:hint="eastAsia"/>
          <w:sz w:val="28"/>
          <w:szCs w:val="28"/>
        </w:rPr>
        <w:t xml:space="preserve"> </w:t>
      </w:r>
      <w:r>
        <w:rPr>
          <w:rFonts w:hint="eastAsia"/>
          <w:sz w:val="28"/>
          <w:szCs w:val="28"/>
        </w:rPr>
        <w:t>编：</w:t>
      </w:r>
      <w:r>
        <w:rPr>
          <w:rFonts w:hint="eastAsia"/>
          <w:sz w:val="28"/>
          <w:szCs w:val="28"/>
        </w:rPr>
        <w:t xml:space="preserve"> </w:t>
      </w:r>
      <w:r>
        <w:rPr>
          <w:rFonts w:hint="eastAsia"/>
          <w:sz w:val="28"/>
          <w:szCs w:val="28"/>
        </w:rPr>
        <w:t>武军会</w:t>
      </w:r>
      <w:r>
        <w:rPr>
          <w:rFonts w:hint="eastAsia"/>
          <w:sz w:val="28"/>
          <w:szCs w:val="28"/>
        </w:rPr>
        <w:t xml:space="preserve">  </w:t>
      </w:r>
      <w:proofErr w:type="gramStart"/>
      <w:r>
        <w:rPr>
          <w:rFonts w:hint="eastAsia"/>
          <w:sz w:val="28"/>
          <w:szCs w:val="28"/>
        </w:rPr>
        <w:t>李帅军</w:t>
      </w:r>
      <w:proofErr w:type="gramEnd"/>
    </w:p>
    <w:p w:rsidR="00257F0F" w:rsidRDefault="00257F0F" w:rsidP="00257F0F">
      <w:pPr>
        <w:rPr>
          <w:rFonts w:hint="eastAsia"/>
          <w:sz w:val="28"/>
          <w:szCs w:val="28"/>
        </w:rPr>
      </w:pPr>
      <w:r>
        <w:rPr>
          <w:rFonts w:hint="eastAsia"/>
          <w:sz w:val="28"/>
          <w:szCs w:val="28"/>
        </w:rPr>
        <w:t>责任编辑：李永青</w:t>
      </w:r>
      <w:r>
        <w:rPr>
          <w:rFonts w:hint="eastAsia"/>
          <w:sz w:val="28"/>
          <w:szCs w:val="28"/>
        </w:rPr>
        <w:t xml:space="preserve">  </w:t>
      </w:r>
    </w:p>
    <w:p w:rsidR="00257F0F" w:rsidRDefault="00257F0F" w:rsidP="00257F0F">
      <w:pPr>
        <w:rPr>
          <w:rFonts w:hint="eastAsia"/>
          <w:sz w:val="28"/>
          <w:szCs w:val="28"/>
        </w:rPr>
      </w:pPr>
      <w:r>
        <w:rPr>
          <w:rFonts w:hint="eastAsia"/>
          <w:sz w:val="28"/>
          <w:szCs w:val="28"/>
        </w:rPr>
        <w:t>编</w:t>
      </w:r>
      <w:r>
        <w:rPr>
          <w:rFonts w:hint="eastAsia"/>
          <w:sz w:val="28"/>
          <w:szCs w:val="28"/>
        </w:rPr>
        <w:t xml:space="preserve"> </w:t>
      </w:r>
      <w:r>
        <w:rPr>
          <w:rFonts w:hint="eastAsia"/>
          <w:sz w:val="28"/>
          <w:szCs w:val="28"/>
        </w:rPr>
        <w:t>辑：</w:t>
      </w:r>
      <w:r>
        <w:rPr>
          <w:rFonts w:hint="eastAsia"/>
          <w:sz w:val="28"/>
          <w:szCs w:val="28"/>
        </w:rPr>
        <w:t xml:space="preserve"> </w:t>
      </w:r>
      <w:r>
        <w:rPr>
          <w:rFonts w:hint="eastAsia"/>
          <w:sz w:val="28"/>
          <w:szCs w:val="28"/>
        </w:rPr>
        <w:t>王</w:t>
      </w:r>
      <w:r>
        <w:rPr>
          <w:rFonts w:hint="eastAsia"/>
          <w:sz w:val="28"/>
          <w:szCs w:val="28"/>
        </w:rPr>
        <w:t xml:space="preserve">  </w:t>
      </w:r>
      <w:r>
        <w:rPr>
          <w:rFonts w:hint="eastAsia"/>
          <w:sz w:val="28"/>
          <w:szCs w:val="28"/>
        </w:rPr>
        <w:t>佳</w:t>
      </w:r>
      <w:r>
        <w:rPr>
          <w:rFonts w:hint="eastAsia"/>
          <w:sz w:val="28"/>
          <w:szCs w:val="28"/>
        </w:rPr>
        <w:t xml:space="preserve">  </w:t>
      </w:r>
      <w:r>
        <w:rPr>
          <w:rFonts w:hint="eastAsia"/>
          <w:sz w:val="28"/>
          <w:szCs w:val="28"/>
        </w:rPr>
        <w:t>宋明明</w:t>
      </w:r>
    </w:p>
    <w:p w:rsidR="00257F0F" w:rsidRDefault="00257F0F" w:rsidP="00257F0F">
      <w:pPr>
        <w:rPr>
          <w:rFonts w:hint="eastAsia"/>
          <w:sz w:val="28"/>
          <w:szCs w:val="28"/>
        </w:rPr>
      </w:pPr>
      <w:r>
        <w:rPr>
          <w:rFonts w:hint="eastAsia"/>
          <w:sz w:val="28"/>
          <w:szCs w:val="28"/>
        </w:rPr>
        <w:t>呈</w:t>
      </w:r>
      <w:r>
        <w:rPr>
          <w:rFonts w:hint="eastAsia"/>
          <w:sz w:val="28"/>
          <w:szCs w:val="28"/>
        </w:rPr>
        <w:t xml:space="preserve"> </w:t>
      </w:r>
      <w:r>
        <w:rPr>
          <w:rFonts w:hint="eastAsia"/>
          <w:sz w:val="28"/>
          <w:szCs w:val="28"/>
        </w:rPr>
        <w:t>报：</w:t>
      </w:r>
      <w:r>
        <w:rPr>
          <w:rFonts w:hint="eastAsia"/>
          <w:sz w:val="28"/>
          <w:szCs w:val="28"/>
        </w:rPr>
        <w:t xml:space="preserve"> </w:t>
      </w:r>
      <w:r>
        <w:rPr>
          <w:rFonts w:hint="eastAsia"/>
          <w:sz w:val="28"/>
          <w:szCs w:val="28"/>
        </w:rPr>
        <w:t>河南省教育厅“国培计划”——</w:t>
      </w:r>
      <w:r w:rsidRPr="00842606">
        <w:rPr>
          <w:rFonts w:hint="eastAsia"/>
          <w:sz w:val="28"/>
          <w:szCs w:val="28"/>
        </w:rPr>
        <w:t>河南省乡村校园</w:t>
      </w:r>
      <w:proofErr w:type="gramStart"/>
      <w:r w:rsidRPr="00842606">
        <w:rPr>
          <w:rFonts w:hint="eastAsia"/>
          <w:sz w:val="28"/>
          <w:szCs w:val="28"/>
        </w:rPr>
        <w:t>长项目</w:t>
      </w:r>
      <w:proofErr w:type="gramEnd"/>
      <w:r w:rsidRPr="00842606">
        <w:rPr>
          <w:rFonts w:hint="eastAsia"/>
          <w:sz w:val="28"/>
          <w:szCs w:val="28"/>
        </w:rPr>
        <w:t>河南师范大学</w:t>
      </w:r>
      <w:r w:rsidRPr="00257F0F">
        <w:rPr>
          <w:rFonts w:hint="eastAsia"/>
          <w:sz w:val="28"/>
          <w:szCs w:val="28"/>
        </w:rPr>
        <w:t>小学班主任班</w:t>
      </w:r>
      <w:r>
        <w:rPr>
          <w:rFonts w:hint="eastAsia"/>
          <w:sz w:val="28"/>
          <w:szCs w:val="28"/>
        </w:rPr>
        <w:t>集中培训项目办公室</w:t>
      </w:r>
      <w:r>
        <w:rPr>
          <w:rFonts w:hint="eastAsia"/>
          <w:sz w:val="28"/>
          <w:szCs w:val="28"/>
        </w:rPr>
        <w:t xml:space="preserve"> </w:t>
      </w:r>
    </w:p>
    <w:p w:rsidR="00257F0F" w:rsidRDefault="00257F0F" w:rsidP="00257F0F">
      <w:pPr>
        <w:rPr>
          <w:rFonts w:hint="eastAsia"/>
          <w:sz w:val="28"/>
          <w:szCs w:val="28"/>
        </w:rPr>
      </w:pPr>
      <w:r>
        <w:rPr>
          <w:rFonts w:hint="eastAsia"/>
          <w:sz w:val="28"/>
          <w:szCs w:val="28"/>
        </w:rPr>
        <w:t>报</w:t>
      </w:r>
      <w:r>
        <w:rPr>
          <w:rFonts w:hint="eastAsia"/>
          <w:sz w:val="28"/>
          <w:szCs w:val="28"/>
        </w:rPr>
        <w:t xml:space="preserve"> </w:t>
      </w:r>
      <w:r>
        <w:rPr>
          <w:rFonts w:hint="eastAsia"/>
          <w:sz w:val="28"/>
          <w:szCs w:val="28"/>
        </w:rPr>
        <w:t>送：</w:t>
      </w:r>
      <w:r>
        <w:rPr>
          <w:rFonts w:hint="eastAsia"/>
          <w:sz w:val="28"/>
          <w:szCs w:val="28"/>
        </w:rPr>
        <w:t xml:space="preserve"> </w:t>
      </w:r>
      <w:r>
        <w:rPr>
          <w:rFonts w:hint="eastAsia"/>
          <w:sz w:val="28"/>
          <w:szCs w:val="28"/>
        </w:rPr>
        <w:t>河南师范大学党政领导</w:t>
      </w:r>
      <w:r>
        <w:rPr>
          <w:rFonts w:hint="eastAsia"/>
          <w:sz w:val="28"/>
          <w:szCs w:val="28"/>
        </w:rPr>
        <w:t xml:space="preserve"> </w:t>
      </w:r>
    </w:p>
    <w:p w:rsidR="00257F0F" w:rsidRDefault="00257F0F" w:rsidP="00257F0F">
      <w:pPr>
        <w:rPr>
          <w:rFonts w:hint="eastAsia"/>
          <w:sz w:val="28"/>
          <w:szCs w:val="28"/>
        </w:rPr>
      </w:pPr>
      <w:r>
        <w:rPr>
          <w:rFonts w:hint="eastAsia"/>
          <w:sz w:val="28"/>
          <w:szCs w:val="28"/>
        </w:rPr>
        <w:t>发</w:t>
      </w:r>
      <w:r>
        <w:rPr>
          <w:rFonts w:hint="eastAsia"/>
          <w:sz w:val="28"/>
          <w:szCs w:val="28"/>
        </w:rPr>
        <w:t xml:space="preserve"> </w:t>
      </w:r>
      <w:r>
        <w:rPr>
          <w:rFonts w:hint="eastAsia"/>
          <w:sz w:val="28"/>
          <w:szCs w:val="28"/>
        </w:rPr>
        <w:t>送：</w:t>
      </w:r>
      <w:r>
        <w:rPr>
          <w:rFonts w:hint="eastAsia"/>
          <w:sz w:val="28"/>
          <w:szCs w:val="28"/>
        </w:rPr>
        <w:t xml:space="preserve"> </w:t>
      </w:r>
      <w:r>
        <w:rPr>
          <w:rFonts w:hint="eastAsia"/>
          <w:sz w:val="28"/>
          <w:szCs w:val="28"/>
        </w:rPr>
        <w:t>河南师范大学相关职能部门、各教学院部</w:t>
      </w:r>
      <w:r>
        <w:rPr>
          <w:rFonts w:hint="eastAsia"/>
          <w:sz w:val="28"/>
          <w:szCs w:val="28"/>
        </w:rPr>
        <w:t xml:space="preserve"> </w:t>
      </w:r>
    </w:p>
    <w:p w:rsidR="00257F0F" w:rsidRDefault="00257F0F" w:rsidP="00257F0F">
      <w:pPr>
        <w:rPr>
          <w:rFonts w:hint="eastAsia"/>
          <w:sz w:val="28"/>
          <w:szCs w:val="28"/>
        </w:rPr>
      </w:pPr>
      <w:r>
        <w:rPr>
          <w:rFonts w:hint="eastAsia"/>
          <w:sz w:val="28"/>
          <w:szCs w:val="28"/>
        </w:rPr>
        <w:t>印</w:t>
      </w:r>
      <w:r>
        <w:rPr>
          <w:rFonts w:hint="eastAsia"/>
          <w:sz w:val="28"/>
          <w:szCs w:val="28"/>
        </w:rPr>
        <w:t xml:space="preserve"> </w:t>
      </w:r>
      <w:r>
        <w:rPr>
          <w:rFonts w:hint="eastAsia"/>
          <w:sz w:val="28"/>
          <w:szCs w:val="28"/>
        </w:rPr>
        <w:t>数：</w:t>
      </w:r>
      <w:r>
        <w:rPr>
          <w:rFonts w:hint="eastAsia"/>
          <w:sz w:val="28"/>
          <w:szCs w:val="28"/>
        </w:rPr>
        <w:t xml:space="preserve"> 50 </w:t>
      </w:r>
    </w:p>
    <w:p w:rsidR="00257F0F" w:rsidRDefault="00257F0F" w:rsidP="00257F0F">
      <w:pPr>
        <w:rPr>
          <w:rFonts w:hint="eastAsia"/>
          <w:sz w:val="28"/>
          <w:szCs w:val="28"/>
        </w:rPr>
      </w:pPr>
      <w:r>
        <w:rPr>
          <w:sz w:val="28"/>
          <w:szCs w:val="28"/>
        </w:rPr>
        <w:pict>
          <v:line id="直线 1" o:spid="_x0000_s1027" style="position:absolute;left:0;text-align:left;z-index:251664384" from="1.05pt,13.4pt" to="400.05pt,14.2pt" strokecolor="red" strokeweight="1.25pt"/>
        </w:pict>
      </w:r>
      <w:r>
        <w:rPr>
          <w:rFonts w:hint="eastAsia"/>
          <w:sz w:val="28"/>
          <w:szCs w:val="28"/>
        </w:rPr>
        <w:t xml:space="preserve"> </w:t>
      </w:r>
    </w:p>
    <w:p w:rsidR="00257F0F" w:rsidRDefault="00257F0F" w:rsidP="00257F0F">
      <w:pPr>
        <w:rPr>
          <w:rFonts w:hint="eastAsia"/>
          <w:sz w:val="28"/>
          <w:szCs w:val="28"/>
        </w:rPr>
      </w:pPr>
      <w:r>
        <w:rPr>
          <w:rFonts w:hint="eastAsia"/>
          <w:sz w:val="28"/>
          <w:szCs w:val="28"/>
        </w:rPr>
        <w:t>联系方式：</w:t>
      </w:r>
      <w:r>
        <w:rPr>
          <w:rFonts w:hint="eastAsia"/>
          <w:sz w:val="28"/>
          <w:szCs w:val="28"/>
        </w:rPr>
        <w:t xml:space="preserve"> </w:t>
      </w:r>
      <w:r>
        <w:rPr>
          <w:rFonts w:hint="eastAsia"/>
          <w:sz w:val="28"/>
          <w:szCs w:val="28"/>
        </w:rPr>
        <w:t>电话：</w:t>
      </w:r>
      <w:r>
        <w:rPr>
          <w:rFonts w:hint="eastAsia"/>
          <w:sz w:val="28"/>
          <w:szCs w:val="28"/>
        </w:rPr>
        <w:t xml:space="preserve">0373--3326176 </w:t>
      </w:r>
      <w:r>
        <w:rPr>
          <w:rFonts w:hint="eastAsia"/>
          <w:sz w:val="28"/>
          <w:szCs w:val="28"/>
        </w:rPr>
        <w:t>邮编：</w:t>
      </w:r>
      <w:r>
        <w:rPr>
          <w:rFonts w:hint="eastAsia"/>
          <w:sz w:val="28"/>
          <w:szCs w:val="28"/>
        </w:rPr>
        <w:t xml:space="preserve">453007 </w:t>
      </w:r>
    </w:p>
    <w:p w:rsidR="00257F0F" w:rsidRDefault="00257F0F" w:rsidP="00257F0F">
      <w:pPr>
        <w:rPr>
          <w:rFonts w:hint="eastAsia"/>
          <w:sz w:val="28"/>
          <w:szCs w:val="28"/>
        </w:rPr>
      </w:pP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rPr>
        <w:t xml:space="preserve"> </w:t>
      </w:r>
      <w:r>
        <w:rPr>
          <w:rFonts w:hint="eastAsia"/>
          <w:sz w:val="28"/>
          <w:szCs w:val="28"/>
        </w:rPr>
        <w:t>河南省新乡市建设东路</w:t>
      </w:r>
      <w:r>
        <w:rPr>
          <w:rFonts w:hint="eastAsia"/>
          <w:sz w:val="28"/>
          <w:szCs w:val="28"/>
        </w:rPr>
        <w:t xml:space="preserve"> 46 </w:t>
      </w:r>
      <w:r>
        <w:rPr>
          <w:rFonts w:hint="eastAsia"/>
          <w:sz w:val="28"/>
          <w:szCs w:val="28"/>
        </w:rPr>
        <w:t>号</w:t>
      </w:r>
      <w:r>
        <w:rPr>
          <w:rFonts w:hint="eastAsia"/>
          <w:sz w:val="28"/>
          <w:szCs w:val="28"/>
        </w:rPr>
        <w:t xml:space="preserve">           </w:t>
      </w:r>
      <w:r>
        <w:rPr>
          <w:rFonts w:hint="eastAsia"/>
          <w:sz w:val="28"/>
          <w:szCs w:val="28"/>
        </w:rPr>
        <w:t>河南师范大学</w:t>
      </w:r>
    </w:p>
    <w:p w:rsidR="00257F0F" w:rsidRPr="00257F0F" w:rsidRDefault="00257F0F"/>
    <w:sectPr w:rsidR="00257F0F" w:rsidRPr="00257F0F" w:rsidSect="00E77632">
      <w:footerReference w:type="default" r:id="rId14"/>
      <w:pgSz w:w="11906" w:h="16838"/>
      <w:pgMar w:top="1156" w:right="1179" w:bottom="1156" w:left="117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06" w:rsidRDefault="00883B06" w:rsidP="00362196">
      <w:r>
        <w:separator/>
      </w:r>
    </w:p>
  </w:endnote>
  <w:endnote w:type="continuationSeparator" w:id="0">
    <w:p w:rsidR="00883B06" w:rsidRDefault="00883B06" w:rsidP="0036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隶书简体">
    <w:altName w:val="微软雅黑"/>
    <w:charset w:val="86"/>
    <w:family w:val="script"/>
    <w:pitch w:val="default"/>
    <w:sig w:usb0="00000001" w:usb1="080E0000" w:usb2="00000010" w:usb3="00000000" w:csb0="00040000" w:csb1="00000000"/>
  </w:font>
  <w:font w:name="宋体-方正超大字符集">
    <w:altName w:val="SimSun-ExtB"/>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黑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96" w:rsidRDefault="00E77632">
    <w:pPr>
      <w:pStyle w:val="a4"/>
      <w:framePr w:wrap="around" w:vAnchor="text" w:hAnchor="margin" w:xAlign="center" w:y="1"/>
      <w:rPr>
        <w:rStyle w:val="a5"/>
      </w:rPr>
    </w:pPr>
    <w:r>
      <w:fldChar w:fldCharType="begin"/>
    </w:r>
    <w:r w:rsidR="00362196">
      <w:rPr>
        <w:rStyle w:val="a5"/>
      </w:rPr>
      <w:instrText xml:space="preserve">PAGE  </w:instrText>
    </w:r>
    <w:r>
      <w:fldChar w:fldCharType="separate"/>
    </w:r>
    <w:r w:rsidR="00362196">
      <w:rPr>
        <w:rStyle w:val="a5"/>
      </w:rPr>
      <w:t>6</w:t>
    </w:r>
    <w:r>
      <w:fldChar w:fldCharType="end"/>
    </w:r>
  </w:p>
  <w:p w:rsidR="00362196" w:rsidRDefault="00362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96" w:rsidRDefault="00362196">
    <w:pPr>
      <w:pStyle w:val="a4"/>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4A" w:rsidRDefault="00E77632">
    <w:pPr>
      <w:pStyle w:val="a4"/>
      <w:tabs>
        <w:tab w:val="clear" w:pos="4153"/>
      </w:tabs>
      <w:jc w:val="center"/>
    </w:pPr>
    <w:r>
      <w:rPr>
        <w:noProof/>
      </w:rPr>
      <w:pict>
        <v:rect id="矩形 8" o:spid="_x0000_s4097" style="position:absolute;left:0;text-align:left;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" filled="f" stroked="f">
          <v:textbox style="mso-fit-shape-to-text:t" inset="0,0,0,0">
            <w:txbxContent>
              <w:p w:rsidR="000A384A" w:rsidRDefault="00E77632">
                <w:pPr>
                  <w:snapToGrid w:val="0"/>
                  <w:rPr>
                    <w:sz w:val="18"/>
                  </w:rPr>
                </w:pPr>
                <w:r>
                  <w:rPr>
                    <w:rFonts w:hint="eastAsia"/>
                    <w:sz w:val="18"/>
                  </w:rPr>
                  <w:fldChar w:fldCharType="begin"/>
                </w:r>
                <w:r w:rsidR="00C10DC6">
                  <w:rPr>
                    <w:rFonts w:hint="eastAsia"/>
                    <w:sz w:val="18"/>
                  </w:rPr>
                  <w:instrText xml:space="preserve"> PAGE  \* MERGEFORMAT </w:instrText>
                </w:r>
                <w:r>
                  <w:rPr>
                    <w:rFonts w:hint="eastAsia"/>
                    <w:sz w:val="18"/>
                  </w:rPr>
                  <w:fldChar w:fldCharType="separate"/>
                </w:r>
                <w:r w:rsidR="00257F0F">
                  <w:rPr>
                    <w:noProof/>
                    <w:sz w:val="18"/>
                  </w:rPr>
                  <w:t>8</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06" w:rsidRDefault="00883B06" w:rsidP="00362196">
      <w:r>
        <w:separator/>
      </w:r>
    </w:p>
  </w:footnote>
  <w:footnote w:type="continuationSeparator" w:id="0">
    <w:p w:rsidR="00883B06" w:rsidRDefault="00883B06" w:rsidP="00362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96" w:rsidRDefault="00362196">
    <w:pPr>
      <w:pStyle w:val="a3"/>
      <w:jc w:val="both"/>
    </w:pPr>
    <w:r>
      <w:rPr>
        <w:noProof/>
      </w:rPr>
      <w:drawing>
        <wp:inline distT="0" distB="0" distL="0" distR="0">
          <wp:extent cx="685800" cy="685800"/>
          <wp:effectExtent l="0" t="0" r="0" b="0"/>
          <wp:docPr id="7" name="图片 7" descr="21435028113821493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14350281138214935518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a:effectLst/>
                </pic:spPr>
              </pic:pic>
            </a:graphicData>
          </a:graphic>
        </wp:inline>
      </w:drawing>
    </w:r>
    <w:r>
      <w:rPr>
        <w:rFonts w:hint="eastAsia"/>
      </w:rPr>
      <w:t xml:space="preserve">                                         </w:t>
    </w:r>
    <w:r>
      <w:rPr>
        <w:noProof/>
      </w:rPr>
      <w:drawing>
        <wp:inline distT="0" distB="0" distL="0" distR="0">
          <wp:extent cx="2971800" cy="523875"/>
          <wp:effectExtent l="0" t="0" r="0" b="9525"/>
          <wp:docPr id="6" name="图片 6" descr="29628400138214935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9628400138214935523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523875"/>
                  </a:xfrm>
                  <a:prstGeom prst="rect">
                    <a:avLst/>
                  </a:prstGeom>
                  <a:noFill/>
                  <a:ln>
                    <a:noFill/>
                  </a:ln>
                  <a:effectLst/>
                </pic:spPr>
              </pic:pic>
            </a:graphicData>
          </a:graphic>
        </wp:inline>
      </w:drawing>
    </w:r>
  </w:p>
  <w:p w:rsidR="00362196" w:rsidRDefault="003621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4F06"/>
    <w:multiLevelType w:val="hybridMultilevel"/>
    <w:tmpl w:val="8138DD74"/>
    <w:lvl w:ilvl="0" w:tplc="C8E6D9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0D5"/>
    <w:rsid w:val="000201E6"/>
    <w:rsid w:val="0003436D"/>
    <w:rsid w:val="00040BA9"/>
    <w:rsid w:val="000576E8"/>
    <w:rsid w:val="000941A3"/>
    <w:rsid w:val="000D059E"/>
    <w:rsid w:val="000D5446"/>
    <w:rsid w:val="000F02FA"/>
    <w:rsid w:val="00114FE4"/>
    <w:rsid w:val="001F70D5"/>
    <w:rsid w:val="00225228"/>
    <w:rsid w:val="00257F0F"/>
    <w:rsid w:val="00287C5A"/>
    <w:rsid w:val="002952C8"/>
    <w:rsid w:val="002A38CE"/>
    <w:rsid w:val="002E6165"/>
    <w:rsid w:val="003033E1"/>
    <w:rsid w:val="00320CF4"/>
    <w:rsid w:val="00362196"/>
    <w:rsid w:val="00387C64"/>
    <w:rsid w:val="003A71E4"/>
    <w:rsid w:val="004219EA"/>
    <w:rsid w:val="004B7CE6"/>
    <w:rsid w:val="0051476B"/>
    <w:rsid w:val="00521D95"/>
    <w:rsid w:val="005D3083"/>
    <w:rsid w:val="005E282F"/>
    <w:rsid w:val="00663122"/>
    <w:rsid w:val="006939D2"/>
    <w:rsid w:val="006E24C0"/>
    <w:rsid w:val="0075014A"/>
    <w:rsid w:val="00753C2B"/>
    <w:rsid w:val="00762F9C"/>
    <w:rsid w:val="00791BB2"/>
    <w:rsid w:val="007B3B98"/>
    <w:rsid w:val="008009D6"/>
    <w:rsid w:val="008218AF"/>
    <w:rsid w:val="00883B06"/>
    <w:rsid w:val="008854A2"/>
    <w:rsid w:val="00886747"/>
    <w:rsid w:val="008F18B1"/>
    <w:rsid w:val="00906937"/>
    <w:rsid w:val="00A14C06"/>
    <w:rsid w:val="00A17126"/>
    <w:rsid w:val="00A20C4A"/>
    <w:rsid w:val="00A90A60"/>
    <w:rsid w:val="00B02499"/>
    <w:rsid w:val="00BF2C3A"/>
    <w:rsid w:val="00C00F67"/>
    <w:rsid w:val="00C10DC6"/>
    <w:rsid w:val="00C16157"/>
    <w:rsid w:val="00C9147E"/>
    <w:rsid w:val="00CE335F"/>
    <w:rsid w:val="00CF09C0"/>
    <w:rsid w:val="00D31310"/>
    <w:rsid w:val="00D67516"/>
    <w:rsid w:val="00E4125A"/>
    <w:rsid w:val="00E603D3"/>
    <w:rsid w:val="00E77632"/>
    <w:rsid w:val="00EC7DC9"/>
    <w:rsid w:val="00F57562"/>
    <w:rsid w:val="00F70B3C"/>
    <w:rsid w:val="00F71FE5"/>
    <w:rsid w:val="00F86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3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196"/>
    <w:rPr>
      <w:sz w:val="18"/>
      <w:szCs w:val="18"/>
    </w:rPr>
  </w:style>
  <w:style w:type="paragraph" w:styleId="a4">
    <w:name w:val="footer"/>
    <w:basedOn w:val="a"/>
    <w:link w:val="Char0"/>
    <w:uiPriority w:val="99"/>
    <w:unhideWhenUsed/>
    <w:rsid w:val="0036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362196"/>
    <w:rPr>
      <w:sz w:val="18"/>
      <w:szCs w:val="18"/>
    </w:rPr>
  </w:style>
  <w:style w:type="character" w:styleId="a5">
    <w:name w:val="page number"/>
    <w:basedOn w:val="a0"/>
    <w:rsid w:val="00362196"/>
  </w:style>
  <w:style w:type="paragraph" w:styleId="a6">
    <w:name w:val="Balloon Text"/>
    <w:basedOn w:val="a"/>
    <w:link w:val="Char1"/>
    <w:uiPriority w:val="99"/>
    <w:semiHidden/>
    <w:unhideWhenUsed/>
    <w:rsid w:val="00362196"/>
    <w:rPr>
      <w:sz w:val="18"/>
      <w:szCs w:val="18"/>
    </w:rPr>
  </w:style>
  <w:style w:type="character" w:customStyle="1" w:styleId="Char1">
    <w:name w:val="批注框文本 Char"/>
    <w:basedOn w:val="a0"/>
    <w:link w:val="a6"/>
    <w:uiPriority w:val="99"/>
    <w:semiHidden/>
    <w:rsid w:val="003621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196"/>
    <w:rPr>
      <w:sz w:val="18"/>
      <w:szCs w:val="18"/>
    </w:rPr>
  </w:style>
  <w:style w:type="paragraph" w:styleId="a4">
    <w:name w:val="footer"/>
    <w:basedOn w:val="a"/>
    <w:link w:val="Char0"/>
    <w:uiPriority w:val="99"/>
    <w:unhideWhenUsed/>
    <w:rsid w:val="0036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362196"/>
    <w:rPr>
      <w:sz w:val="18"/>
      <w:szCs w:val="18"/>
    </w:rPr>
  </w:style>
  <w:style w:type="character" w:styleId="a5">
    <w:name w:val="page number"/>
    <w:basedOn w:val="a0"/>
    <w:rsid w:val="00362196"/>
  </w:style>
  <w:style w:type="paragraph" w:styleId="a6">
    <w:name w:val="Balloon Text"/>
    <w:basedOn w:val="a"/>
    <w:link w:val="Char1"/>
    <w:uiPriority w:val="99"/>
    <w:semiHidden/>
    <w:unhideWhenUsed/>
    <w:rsid w:val="00362196"/>
    <w:rPr>
      <w:sz w:val="18"/>
      <w:szCs w:val="18"/>
    </w:rPr>
  </w:style>
  <w:style w:type="character" w:customStyle="1" w:styleId="Char1">
    <w:name w:val="批注框文本 Char"/>
    <w:basedOn w:val="a0"/>
    <w:link w:val="a6"/>
    <w:uiPriority w:val="99"/>
    <w:semiHidden/>
    <w:rsid w:val="0036219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cp:revision>
  <dcterms:created xsi:type="dcterms:W3CDTF">2018-12-14T01:15:00Z</dcterms:created>
  <dcterms:modified xsi:type="dcterms:W3CDTF">2018-12-29T07:51:00Z</dcterms:modified>
</cp:coreProperties>
</file>