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F7F" w:rsidRDefault="00FE5F7F" w:rsidP="00FE5F7F">
      <w:pPr>
        <w:jc w:val="left"/>
        <w:rPr>
          <w:rFonts w:asciiTheme="minorEastAsia" w:hAnsiTheme="minorEastAsia"/>
          <w:b/>
          <w:sz w:val="36"/>
          <w:szCs w:val="36"/>
        </w:rPr>
      </w:pPr>
      <w:r w:rsidRPr="002731A4">
        <w:rPr>
          <w:rFonts w:asciiTheme="minorEastAsia" w:hAnsiTheme="minorEastAsia" w:hint="eastAsia"/>
          <w:b/>
          <w:sz w:val="36"/>
          <w:szCs w:val="36"/>
        </w:rPr>
        <w:t>附1：</w:t>
      </w:r>
    </w:p>
    <w:p w:rsidR="00FE5F7F" w:rsidRDefault="00FE5F7F" w:rsidP="00FE5F7F">
      <w:pPr>
        <w:jc w:val="center"/>
        <w:rPr>
          <w:b/>
          <w:bCs/>
          <w:color w:val="333333"/>
          <w:sz w:val="32"/>
          <w:szCs w:val="32"/>
          <w:shd w:val="clear" w:color="auto" w:fill="FFFFFF"/>
        </w:rPr>
      </w:pPr>
      <w:r>
        <w:rPr>
          <w:rFonts w:hint="eastAsia"/>
          <w:b/>
          <w:bCs/>
          <w:color w:val="333333"/>
          <w:sz w:val="32"/>
          <w:szCs w:val="32"/>
          <w:shd w:val="clear" w:color="auto" w:fill="FFFFFF"/>
        </w:rPr>
        <w:t>河南师范大学继续教育学院关于成人高等学历教育</w:t>
      </w:r>
    </w:p>
    <w:p w:rsidR="00FE5F7F" w:rsidRDefault="00FE5F7F" w:rsidP="00FE5F7F">
      <w:pPr>
        <w:jc w:val="center"/>
        <w:rPr>
          <w:b/>
          <w:bCs/>
          <w:color w:val="333333"/>
          <w:sz w:val="32"/>
          <w:szCs w:val="32"/>
          <w:shd w:val="clear" w:color="auto" w:fill="FFFFFF"/>
        </w:rPr>
      </w:pPr>
      <w:r>
        <w:rPr>
          <w:rFonts w:hint="eastAsia"/>
          <w:b/>
          <w:bCs/>
          <w:color w:val="333333"/>
          <w:sz w:val="32"/>
          <w:szCs w:val="32"/>
          <w:shd w:val="clear" w:color="auto" w:fill="FFFFFF"/>
        </w:rPr>
        <w:t>毕业论文（设计）的规定</w:t>
      </w:r>
    </w:p>
    <w:p w:rsidR="00FE5F7F" w:rsidRPr="005A716C" w:rsidRDefault="00FE5F7F" w:rsidP="00FE5F7F">
      <w:pPr>
        <w:spacing w:line="360" w:lineRule="auto"/>
        <w:rPr>
          <w:rFonts w:asciiTheme="minorEastAsia" w:hAnsiTheme="minorEastAsia"/>
          <w:sz w:val="24"/>
          <w:szCs w:val="24"/>
        </w:rPr>
      </w:pPr>
      <w:r>
        <w:rPr>
          <w:rFonts w:hint="eastAsia"/>
        </w:rPr>
        <w:t xml:space="preserve">    </w:t>
      </w:r>
      <w:r w:rsidRPr="005A716C">
        <w:rPr>
          <w:rFonts w:asciiTheme="minorEastAsia" w:hAnsiTheme="minorEastAsia" w:hint="eastAsia"/>
          <w:sz w:val="24"/>
          <w:szCs w:val="24"/>
        </w:rPr>
        <w:t>毕业论文（设计）是高等学校本科教学计划的重要组成部分和实现培养目标的重要教学环节，它既是培养学生运用所学专业知识和技能解决较为复杂问题的能力训练，也是使学生受到科学研究的基本训练，同时，也是学生获得学位的必要条件。为使学生做好毕业论文，特作本规定。</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 xml:space="preserve">    一、成人本科应届毕业生必须写毕业论文，毕业论文成绩及格者，方准予毕业。</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 xml:space="preserve">    二、时间要求：由各院系布置论文撰写并提出具体要求（布置时间由各院系掌握），最后一次面授时交毕业论文定稿。</w:t>
      </w:r>
    </w:p>
    <w:p w:rsidR="00FE5F7F" w:rsidRPr="005A716C" w:rsidRDefault="00FE5F7F" w:rsidP="00FE5F7F">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5A716C">
        <w:rPr>
          <w:rFonts w:asciiTheme="minorEastAsia" w:hAnsiTheme="minorEastAsia" w:hint="eastAsia"/>
          <w:sz w:val="24"/>
          <w:szCs w:val="24"/>
        </w:rPr>
        <w:t>三、选题要求：</w:t>
      </w:r>
    </w:p>
    <w:p w:rsidR="00FE5F7F" w:rsidRPr="005A716C" w:rsidRDefault="00FE5F7F" w:rsidP="00FE5F7F">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5A716C">
        <w:rPr>
          <w:rFonts w:asciiTheme="minorEastAsia" w:hAnsiTheme="minorEastAsia" w:hint="eastAsia"/>
          <w:sz w:val="24"/>
          <w:szCs w:val="24"/>
        </w:rPr>
        <w:t>1、选题要从成教生的专业基础和在职学习出发，题目不宜过大、过宽，份量要适中，应使成教生在短期内经过努力基本完成或能相对独立地做出阶段性成果。</w:t>
      </w:r>
    </w:p>
    <w:p w:rsidR="00FE5F7F" w:rsidRPr="005A716C" w:rsidRDefault="00FE5F7F" w:rsidP="00FE5F7F">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5A716C">
        <w:rPr>
          <w:rFonts w:asciiTheme="minorEastAsia" w:hAnsiTheme="minorEastAsia" w:hint="eastAsia"/>
          <w:sz w:val="24"/>
          <w:szCs w:val="24"/>
        </w:rPr>
        <w:t>2、毕业论文题目学生可以根据自己的实际情况拟写，也可由所在院系有关教研室拟出，并予以公布，让学生挑选。</w:t>
      </w:r>
    </w:p>
    <w:p w:rsidR="00FE5F7F" w:rsidRPr="005A716C" w:rsidRDefault="00FE5F7F" w:rsidP="00FE5F7F">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5A716C">
        <w:rPr>
          <w:rFonts w:asciiTheme="minorEastAsia" w:hAnsiTheme="minorEastAsia" w:hint="eastAsia"/>
          <w:sz w:val="24"/>
          <w:szCs w:val="24"/>
        </w:rPr>
        <w:t>3、原则上每人一题。对于较大的课题可以由两名或两名以上的学生选做，但每名学生必须独立完成其中的一部分工作，并独立撰写各自的论文。</w:t>
      </w:r>
    </w:p>
    <w:p w:rsidR="00FE5F7F" w:rsidRPr="005A716C" w:rsidRDefault="00FE5F7F" w:rsidP="00FE5F7F">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5A716C">
        <w:rPr>
          <w:rFonts w:asciiTheme="minorEastAsia" w:hAnsiTheme="minorEastAsia" w:hint="eastAsia"/>
          <w:sz w:val="24"/>
          <w:szCs w:val="24"/>
        </w:rPr>
        <w:t>四、毕业论文的指导</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 xml:space="preserve">    1、各教学院系要成立成人教育毕业论文工作领导小组，加强对成人教育毕业论文工作的指导和管理。</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 xml:space="preserve">    2、毕业论文导师的选定，一般应由教研室具体负责，教研室应根据学生选定（或申报）的题目，指导论文指导教师。论文指导教师原则上须由讲师以上（含讲师）有科研工作经验的教师指导，也可由老、中、青教师组成指导组，以老带新进行指导。 </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 xml:space="preserve">    3、指导教师要认真负责地进行指导，帮助学生选报题目，协助制定论文写作计划；要指导学生收集和查阅文献资料及正确使用仪器的方法；要指导学生拟</w:t>
      </w:r>
      <w:r w:rsidRPr="005A716C">
        <w:rPr>
          <w:rFonts w:asciiTheme="minorEastAsia" w:hAnsiTheme="minorEastAsia" w:hint="eastAsia"/>
          <w:sz w:val="24"/>
          <w:szCs w:val="24"/>
        </w:rPr>
        <w:lastRenderedPageBreak/>
        <w:t>订论文写作提纲，审阅论文初稿，指导学生修改，直到最后定稿；指导教师要经常了解论文进展情况，帮助学生努力掌握正确的立场、观点和方法，学会根据实验结果、调查的资料，进行科学的分析和判断，求得正确的结论。在指导过程中，要让学生放手大胆地独立工作，既不要“抱着走”，又不要自始自终撒手不管，要抓住关键，及时指导，分别情况，因材施教。</w:t>
      </w:r>
    </w:p>
    <w:p w:rsidR="00FE5F7F" w:rsidRPr="005A716C" w:rsidRDefault="00FE5F7F" w:rsidP="00FE5F7F">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5A716C">
        <w:rPr>
          <w:rFonts w:asciiTheme="minorEastAsia" w:hAnsiTheme="minorEastAsia" w:hint="eastAsia"/>
          <w:sz w:val="24"/>
          <w:szCs w:val="24"/>
        </w:rPr>
        <w:t>五、撰写要求</w:t>
      </w:r>
    </w:p>
    <w:p w:rsidR="00FE5F7F" w:rsidRPr="005A716C" w:rsidRDefault="00FE5F7F" w:rsidP="00FE5F7F">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5A716C">
        <w:rPr>
          <w:rFonts w:asciiTheme="minorEastAsia" w:hAnsiTheme="minorEastAsia" w:hint="eastAsia"/>
          <w:sz w:val="24"/>
          <w:szCs w:val="24"/>
        </w:rPr>
        <w:t>1、论文要观点明确，论据充实，数据可靠，语言流畅，结构严谨，标点及行文格式正确、打印清楚；外语专业学生必须用外语撰写论文。</w:t>
      </w:r>
    </w:p>
    <w:p w:rsidR="00FE5F7F" w:rsidRPr="005A716C" w:rsidRDefault="00FE5F7F" w:rsidP="00FE5F7F">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5A716C">
        <w:rPr>
          <w:rFonts w:asciiTheme="minorEastAsia" w:hAnsiTheme="minorEastAsia" w:hint="eastAsia"/>
          <w:sz w:val="24"/>
          <w:szCs w:val="24"/>
        </w:rPr>
        <w:t>2、论文正文的字数一般要求为4000-6000字。</w:t>
      </w:r>
    </w:p>
    <w:p w:rsidR="00FE5F7F" w:rsidRPr="005A716C" w:rsidRDefault="00FE5F7F" w:rsidP="00FE5F7F">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5A716C">
        <w:rPr>
          <w:rFonts w:asciiTheme="minorEastAsia" w:hAnsiTheme="minorEastAsia" w:hint="eastAsia"/>
          <w:sz w:val="24"/>
          <w:szCs w:val="24"/>
        </w:rPr>
        <w:t>3、论文中所用引文都要按学术论文的规范在篇末注明出处，论文后应附有作者在撰写该论文时阅读的重要文献、参考书目。</w:t>
      </w:r>
    </w:p>
    <w:p w:rsidR="00FE5F7F" w:rsidRPr="005A716C" w:rsidRDefault="00FE5F7F" w:rsidP="00FE5F7F">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5A716C">
        <w:rPr>
          <w:rFonts w:asciiTheme="minorEastAsia" w:hAnsiTheme="minorEastAsia" w:hint="eastAsia"/>
          <w:sz w:val="24"/>
          <w:szCs w:val="24"/>
        </w:rPr>
        <w:t>4、论文一律用A4纸张打印。统一封面。</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 xml:space="preserve">    六、毕业论文评阅要求：毕业论文经过答辩或评审，写出简明、恰当的评语外，按优秀（90分及以上）、良好（80-89）、中（70-79）、及格（60-69）和不及格（60分以下）五级评定成绩。</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A716C">
        <w:rPr>
          <w:rFonts w:asciiTheme="minorEastAsia" w:hAnsiTheme="minorEastAsia" w:hint="eastAsia"/>
          <w:sz w:val="24"/>
          <w:szCs w:val="24"/>
        </w:rPr>
        <w:t>七、其它要求：</w:t>
      </w:r>
    </w:p>
    <w:p w:rsidR="00FE5F7F" w:rsidRPr="005A716C" w:rsidRDefault="00FE5F7F" w:rsidP="00FE5F7F">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5A716C">
        <w:rPr>
          <w:rFonts w:asciiTheme="minorEastAsia" w:hAnsiTheme="minorEastAsia" w:hint="eastAsia"/>
          <w:sz w:val="24"/>
          <w:szCs w:val="24"/>
        </w:rPr>
        <w:t>1、毕业论文必须独立完成。学生可以要求指导教师给与指定参考文献、调查线索及科学研究和论文写作的方法，但不能要求教师提供论文的材料和观点。</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 xml:space="preserve">    2、本科生毕业论文的基本科学论点、结论和建议，要求具有一定的理论意义和实际价值。论文内容要能够反映事物的客观规律；论文观点不是简单的重复前人，必须有自己的独立见解；论文的课题和提出的观点要反映社会的现实生活。理科各专业则应侧重从实际生产急需解决的项目中选题。</w:t>
      </w:r>
    </w:p>
    <w:p w:rsidR="00FE5F7F" w:rsidRPr="005A716C" w:rsidRDefault="00FE5F7F" w:rsidP="00FE5F7F">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5A716C">
        <w:rPr>
          <w:rFonts w:asciiTheme="minorEastAsia" w:hAnsiTheme="minorEastAsia" w:hint="eastAsia"/>
          <w:sz w:val="24"/>
          <w:szCs w:val="24"/>
        </w:rPr>
        <w:t>3、本科毕业论文成绩亦作为授予学士学位的重要依据之一。凡成绩达到中等及以上者，可申请学士学位，成绩达不到中等者，不能申请学位。</w:t>
      </w:r>
    </w:p>
    <w:p w:rsidR="00FE5F7F"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 xml:space="preserve">  </w:t>
      </w:r>
    </w:p>
    <w:p w:rsidR="00FE5F7F" w:rsidRPr="005A716C" w:rsidRDefault="00FE5F7F" w:rsidP="00FE5F7F">
      <w:pPr>
        <w:spacing w:line="360" w:lineRule="auto"/>
        <w:jc w:val="right"/>
        <w:rPr>
          <w:rFonts w:asciiTheme="minorEastAsia" w:hAnsiTheme="minorEastAsia"/>
          <w:sz w:val="24"/>
          <w:szCs w:val="24"/>
        </w:rPr>
      </w:pPr>
      <w:r w:rsidRPr="005A716C">
        <w:rPr>
          <w:rFonts w:asciiTheme="minorEastAsia" w:hAnsiTheme="minorEastAsia" w:hint="eastAsia"/>
          <w:sz w:val="24"/>
          <w:szCs w:val="24"/>
        </w:rPr>
        <w:t>河南师范大学继续教育学院</w:t>
      </w:r>
    </w:p>
    <w:p w:rsidR="00FE5F7F" w:rsidRDefault="00FE5F7F" w:rsidP="00FE5F7F">
      <w:pPr>
        <w:spacing w:line="360" w:lineRule="auto"/>
        <w:ind w:right="360"/>
        <w:jc w:val="right"/>
        <w:rPr>
          <w:rFonts w:asciiTheme="minorEastAsia" w:hAnsiTheme="minorEastAsia"/>
          <w:sz w:val="24"/>
          <w:szCs w:val="24"/>
        </w:rPr>
      </w:pPr>
      <w:r w:rsidRPr="005A716C">
        <w:rPr>
          <w:rFonts w:asciiTheme="minorEastAsia" w:hAnsiTheme="minorEastAsia" w:hint="eastAsia"/>
          <w:sz w:val="24"/>
          <w:szCs w:val="24"/>
        </w:rPr>
        <w:t>二〇〇五年六月六日</w:t>
      </w:r>
    </w:p>
    <w:p w:rsidR="00FE5F7F" w:rsidRDefault="00FE5F7F">
      <w:pPr>
        <w:widowControl/>
        <w:jc w:val="left"/>
        <w:rPr>
          <w:rFonts w:asciiTheme="minorEastAsia" w:hAnsiTheme="minorEastAsia"/>
          <w:sz w:val="24"/>
          <w:szCs w:val="24"/>
        </w:rPr>
      </w:pPr>
      <w:r>
        <w:rPr>
          <w:rFonts w:asciiTheme="minorEastAsia" w:hAnsiTheme="minorEastAsia"/>
          <w:sz w:val="24"/>
          <w:szCs w:val="24"/>
        </w:rPr>
        <w:br w:type="page"/>
      </w:r>
    </w:p>
    <w:p w:rsidR="00FE5F7F" w:rsidRPr="00FE5F7F" w:rsidRDefault="00FE5F7F" w:rsidP="00FE5F7F">
      <w:pPr>
        <w:spacing w:line="360" w:lineRule="auto"/>
        <w:ind w:right="360"/>
        <w:jc w:val="right"/>
        <w:rPr>
          <w:rFonts w:asciiTheme="minorEastAsia" w:hAnsiTheme="minorEastAsia"/>
          <w:sz w:val="24"/>
          <w:szCs w:val="24"/>
        </w:rPr>
      </w:pPr>
    </w:p>
    <w:p w:rsidR="00FE5F7F" w:rsidRDefault="00FE5F7F" w:rsidP="00FE5F7F">
      <w:pPr>
        <w:spacing w:line="360" w:lineRule="auto"/>
        <w:rPr>
          <w:rFonts w:asciiTheme="minorEastAsia" w:hAnsiTheme="minorEastAsia"/>
          <w:b/>
          <w:sz w:val="28"/>
          <w:szCs w:val="28"/>
        </w:rPr>
      </w:pPr>
      <w:r w:rsidRPr="005A716C">
        <w:rPr>
          <w:rFonts w:asciiTheme="minorEastAsia" w:hAnsiTheme="minorEastAsia" w:hint="eastAsia"/>
          <w:b/>
          <w:sz w:val="28"/>
          <w:szCs w:val="28"/>
        </w:rPr>
        <w:t>附</w:t>
      </w:r>
      <w:r>
        <w:rPr>
          <w:rFonts w:asciiTheme="minorEastAsia" w:hAnsiTheme="minorEastAsia" w:hint="eastAsia"/>
          <w:b/>
          <w:sz w:val="28"/>
          <w:szCs w:val="28"/>
        </w:rPr>
        <w:t>2：</w:t>
      </w:r>
    </w:p>
    <w:p w:rsidR="00FE5F7F" w:rsidRPr="005A716C" w:rsidRDefault="00FE5F7F" w:rsidP="00FE5F7F">
      <w:pPr>
        <w:spacing w:line="360" w:lineRule="auto"/>
        <w:jc w:val="center"/>
        <w:rPr>
          <w:rFonts w:asciiTheme="minorEastAsia" w:hAnsiTheme="minorEastAsia"/>
          <w:b/>
          <w:sz w:val="28"/>
          <w:szCs w:val="28"/>
        </w:rPr>
      </w:pPr>
      <w:r>
        <w:rPr>
          <w:rStyle w:val="a5"/>
          <w:rFonts w:hint="eastAsia"/>
          <w:color w:val="333333"/>
          <w:sz w:val="32"/>
          <w:szCs w:val="32"/>
          <w:shd w:val="clear" w:color="auto" w:fill="FFFFFF"/>
        </w:rPr>
        <w:t>河南师范大学成人教育毕业论文评分标准</w:t>
      </w:r>
    </w:p>
    <w:p w:rsidR="00FE5F7F" w:rsidRPr="005A716C" w:rsidRDefault="00FE5F7F" w:rsidP="00FE5F7F">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5A716C">
        <w:rPr>
          <w:rFonts w:asciiTheme="minorEastAsia" w:hAnsiTheme="minorEastAsia" w:hint="eastAsia"/>
          <w:sz w:val="24"/>
          <w:szCs w:val="24"/>
        </w:rPr>
        <w:t>学生完成毕业论文(设计)后，指导教师应对其进行认真评阅和审查，参照评分标准，写出评语并初步确定学生的成绩。</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毕业论文(设计)的成绩分为评语和评分两部分。评语内容包括：学生对毕业论文(设计)的态度；综合运用专业知识情况；论文(设计)内容的思想性、科学性和创新性；论点和论据的正确性与论证的严密性和深广度；实验数据的准确性；文字结构的逻辑性；工作量的大小以及学生的工作能力等。评分根据下述评分标准进行评定。</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评分分为五级：优秀、良好、中等、及格、不及格。</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一、优秀：</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1、论点明确，论据充分，结论正确，有较高的见解。</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2、能够充分利用文献资料，并能正确地引证和归纳。</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3、研究、探讨、论证问题的方法、手段正确。</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4、语言流畅，语意准确，字迹工整。</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二、良好：</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1、论点明确，论据比较充分，结论比较正确，有较新的见解。</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2、能比较充分利用文献资料并能正确地引用和归纳。</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3、有研究、探讨、论证问题的能力，方法基本正确。</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4、文句通顺，字体工整。</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三、中等：</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1、论点明确，论据比较充分，结论比较正确。</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2、能利用文献资料较正确地引证和归纳。</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3、有研究、探讨、论证问题的初步能力。</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4、文句通顺，字体工整。</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四、及格：</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1、论点尚明确，论据尚充分。</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2、一般能利用文献资料，引证、归纳欠充分。</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lastRenderedPageBreak/>
        <w:t>3、有研究、探讨、论证问题的初步能力，方法欠佳。</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4、语句基本通顺，字迹一般工整。</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五、不及格</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1、论点不清楚，论据不充分。</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2、论证材料很不充分。</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3、研究、探讨、论证问题的能力欠缺，方法不对。</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4、有原则性错误，文不对题，杂乱无章或纯系抄袭。</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5、敷衍马虎，字数不足4000字。</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六、评审办法：</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 xml:space="preserve">    1、论文写出后交院（系）办公室，由院（系）指定的教师认真审阅后写出评语，评出成绩。</w:t>
      </w:r>
    </w:p>
    <w:p w:rsidR="00FE5F7F" w:rsidRPr="005A716C" w:rsidRDefault="00FE5F7F" w:rsidP="00FE5F7F">
      <w:pPr>
        <w:spacing w:line="360" w:lineRule="auto"/>
        <w:rPr>
          <w:rFonts w:asciiTheme="minorEastAsia" w:hAnsiTheme="minorEastAsia"/>
          <w:sz w:val="24"/>
          <w:szCs w:val="24"/>
        </w:rPr>
      </w:pPr>
      <w:r w:rsidRPr="005A716C">
        <w:rPr>
          <w:rFonts w:asciiTheme="minorEastAsia" w:hAnsiTheme="minorEastAsia" w:hint="eastAsia"/>
          <w:sz w:val="24"/>
          <w:szCs w:val="24"/>
        </w:rPr>
        <w:t xml:space="preserve">    2、由教研室负责人签署意见。</w:t>
      </w:r>
    </w:p>
    <w:p w:rsidR="00FE5F7F" w:rsidRDefault="00FE5F7F" w:rsidP="00FE5F7F">
      <w:pPr>
        <w:spacing w:line="360" w:lineRule="auto"/>
        <w:ind w:firstLine="465"/>
        <w:rPr>
          <w:rFonts w:asciiTheme="minorEastAsia" w:hAnsiTheme="minorEastAsia"/>
          <w:sz w:val="24"/>
          <w:szCs w:val="24"/>
        </w:rPr>
      </w:pPr>
      <w:r w:rsidRPr="005A716C">
        <w:rPr>
          <w:rFonts w:asciiTheme="minorEastAsia" w:hAnsiTheme="minorEastAsia" w:hint="eastAsia"/>
          <w:sz w:val="24"/>
          <w:szCs w:val="24"/>
        </w:rPr>
        <w:t>3、院（系）领导审查批准。</w:t>
      </w:r>
    </w:p>
    <w:p w:rsidR="00FE5F7F" w:rsidRDefault="00FE5F7F">
      <w:pPr>
        <w:widowControl/>
        <w:jc w:val="left"/>
        <w:rPr>
          <w:rFonts w:asciiTheme="minorEastAsia" w:hAnsiTheme="minorEastAsia"/>
          <w:sz w:val="28"/>
          <w:szCs w:val="28"/>
        </w:rPr>
      </w:pPr>
      <w:r>
        <w:rPr>
          <w:rFonts w:asciiTheme="minorEastAsia" w:hAnsiTheme="minorEastAsia"/>
          <w:sz w:val="28"/>
          <w:szCs w:val="28"/>
        </w:rPr>
        <w:br w:type="page"/>
      </w:r>
    </w:p>
    <w:p w:rsidR="00FE5F7F" w:rsidRDefault="00FE5F7F" w:rsidP="00FE5F7F">
      <w:pPr>
        <w:spacing w:line="360" w:lineRule="auto"/>
        <w:rPr>
          <w:rFonts w:asciiTheme="minorEastAsia" w:hAnsiTheme="minorEastAsia"/>
          <w:b/>
          <w:sz w:val="30"/>
          <w:szCs w:val="30"/>
        </w:rPr>
      </w:pPr>
      <w:bookmarkStart w:id="0" w:name="_GoBack"/>
      <w:bookmarkEnd w:id="0"/>
      <w:r w:rsidRPr="005A716C">
        <w:rPr>
          <w:rFonts w:asciiTheme="minorEastAsia" w:hAnsiTheme="minorEastAsia" w:hint="eastAsia"/>
          <w:b/>
          <w:sz w:val="30"/>
          <w:szCs w:val="30"/>
        </w:rPr>
        <w:lastRenderedPageBreak/>
        <w:t>附</w:t>
      </w:r>
      <w:r>
        <w:rPr>
          <w:rFonts w:asciiTheme="minorEastAsia" w:hAnsiTheme="minorEastAsia" w:hint="eastAsia"/>
          <w:b/>
          <w:sz w:val="30"/>
          <w:szCs w:val="30"/>
        </w:rPr>
        <w:t>3</w:t>
      </w:r>
    </w:p>
    <w:p w:rsidR="00FE5F7F" w:rsidRPr="00477343" w:rsidRDefault="00FE5F7F" w:rsidP="00FE5F7F">
      <w:pPr>
        <w:spacing w:line="1000" w:lineRule="exact"/>
        <w:jc w:val="center"/>
        <w:rPr>
          <w:b/>
          <w:sz w:val="52"/>
          <w:szCs w:val="52"/>
        </w:rPr>
      </w:pPr>
      <w:r w:rsidRPr="00477343">
        <w:rPr>
          <w:rFonts w:hint="eastAsia"/>
          <w:b/>
          <w:sz w:val="52"/>
          <w:szCs w:val="52"/>
        </w:rPr>
        <w:t>河南师范大学成人高等</w:t>
      </w:r>
      <w:r>
        <w:rPr>
          <w:rFonts w:hint="eastAsia"/>
          <w:b/>
          <w:sz w:val="52"/>
          <w:szCs w:val="52"/>
        </w:rPr>
        <w:t>学历</w:t>
      </w:r>
      <w:r w:rsidRPr="00477343">
        <w:rPr>
          <w:rFonts w:hint="eastAsia"/>
          <w:b/>
          <w:sz w:val="52"/>
          <w:szCs w:val="52"/>
        </w:rPr>
        <w:t>教育</w:t>
      </w:r>
    </w:p>
    <w:p w:rsidR="00FE5F7F" w:rsidRPr="00477343" w:rsidRDefault="00FE5F7F" w:rsidP="00FE5F7F">
      <w:pPr>
        <w:spacing w:line="1000" w:lineRule="exact"/>
        <w:jc w:val="center"/>
        <w:rPr>
          <w:b/>
          <w:sz w:val="52"/>
          <w:szCs w:val="52"/>
        </w:rPr>
      </w:pPr>
      <w:r w:rsidRPr="00477343">
        <w:rPr>
          <w:rFonts w:hint="eastAsia"/>
          <w:b/>
          <w:sz w:val="52"/>
          <w:szCs w:val="52"/>
        </w:rPr>
        <w:t>毕业论文（设计）</w:t>
      </w:r>
    </w:p>
    <w:p w:rsidR="00FE5F7F" w:rsidRDefault="00FE5F7F" w:rsidP="00FE5F7F">
      <w:pPr>
        <w:rPr>
          <w:sz w:val="32"/>
          <w:szCs w:val="32"/>
        </w:rPr>
      </w:pPr>
    </w:p>
    <w:p w:rsidR="00FE5F7F" w:rsidRPr="00B62F0A" w:rsidRDefault="00FE5F7F" w:rsidP="00FE5F7F">
      <w:pPr>
        <w:rPr>
          <w:sz w:val="32"/>
          <w:szCs w:val="32"/>
        </w:rPr>
      </w:pPr>
    </w:p>
    <w:p w:rsidR="00FE5F7F" w:rsidRDefault="00FE5F7F" w:rsidP="00FE5F7F">
      <w:pPr>
        <w:ind w:firstLine="640"/>
        <w:rPr>
          <w:sz w:val="32"/>
          <w:szCs w:val="32"/>
          <w:u w:val="single"/>
        </w:rPr>
      </w:pPr>
      <w:r w:rsidRPr="00B62F0A">
        <w:rPr>
          <w:rFonts w:hint="eastAsia"/>
          <w:sz w:val="32"/>
          <w:szCs w:val="32"/>
        </w:rPr>
        <w:t>题</w:t>
      </w:r>
      <w:r>
        <w:rPr>
          <w:rFonts w:hint="eastAsia"/>
          <w:sz w:val="32"/>
          <w:szCs w:val="32"/>
        </w:rPr>
        <w:t xml:space="preserve">    </w:t>
      </w:r>
      <w:r>
        <w:rPr>
          <w:rFonts w:hint="eastAsia"/>
          <w:sz w:val="32"/>
          <w:szCs w:val="32"/>
        </w:rPr>
        <w:t>目</w:t>
      </w:r>
      <w:r>
        <w:rPr>
          <w:rFonts w:hint="eastAsia"/>
          <w:sz w:val="32"/>
          <w:szCs w:val="32"/>
          <w:u w:val="single"/>
        </w:rPr>
        <w:t xml:space="preserve">                            </w:t>
      </w:r>
    </w:p>
    <w:p w:rsidR="00FE5F7F" w:rsidRDefault="00FE5F7F" w:rsidP="00FE5F7F">
      <w:pPr>
        <w:rPr>
          <w:sz w:val="32"/>
          <w:szCs w:val="32"/>
          <w:u w:val="single"/>
        </w:rPr>
      </w:pPr>
    </w:p>
    <w:p w:rsidR="00FE5F7F" w:rsidRDefault="00FE5F7F" w:rsidP="00FE5F7F">
      <w:pPr>
        <w:rPr>
          <w:sz w:val="32"/>
          <w:szCs w:val="32"/>
          <w:u w:val="single"/>
        </w:rPr>
      </w:pPr>
    </w:p>
    <w:p w:rsidR="00FE5F7F" w:rsidRPr="00B62F0A" w:rsidRDefault="00FE5F7F" w:rsidP="00FE5F7F">
      <w:pPr>
        <w:ind w:firstLine="640"/>
        <w:rPr>
          <w:sz w:val="32"/>
          <w:szCs w:val="32"/>
        </w:rPr>
      </w:pPr>
      <w:r w:rsidRPr="00B62F0A">
        <w:rPr>
          <w:rFonts w:hint="eastAsia"/>
          <w:sz w:val="32"/>
          <w:szCs w:val="32"/>
        </w:rPr>
        <w:t>院</w:t>
      </w:r>
      <w:r>
        <w:rPr>
          <w:rFonts w:hint="eastAsia"/>
          <w:sz w:val="32"/>
          <w:szCs w:val="32"/>
        </w:rPr>
        <w:t>（部）</w:t>
      </w:r>
      <w:r w:rsidRPr="00B62F0A">
        <w:rPr>
          <w:rFonts w:hint="eastAsia"/>
          <w:sz w:val="32"/>
          <w:szCs w:val="32"/>
          <w:u w:val="single"/>
        </w:rPr>
        <w:t xml:space="preserve">                  </w:t>
      </w:r>
      <w:r>
        <w:rPr>
          <w:rFonts w:hint="eastAsia"/>
          <w:sz w:val="32"/>
          <w:szCs w:val="32"/>
          <w:u w:val="single"/>
        </w:rPr>
        <w:t xml:space="preserve">          </w:t>
      </w:r>
    </w:p>
    <w:p w:rsidR="00FE5F7F" w:rsidRDefault="00FE5F7F" w:rsidP="00FE5F7F">
      <w:pPr>
        <w:ind w:firstLine="640"/>
        <w:rPr>
          <w:sz w:val="32"/>
          <w:szCs w:val="32"/>
          <w:u w:val="single"/>
        </w:rPr>
      </w:pPr>
      <w:r w:rsidRPr="00B62F0A">
        <w:rPr>
          <w:rFonts w:hint="eastAsia"/>
          <w:sz w:val="32"/>
          <w:szCs w:val="32"/>
        </w:rPr>
        <w:t>专</w:t>
      </w:r>
      <w:r>
        <w:rPr>
          <w:rFonts w:hint="eastAsia"/>
          <w:sz w:val="32"/>
          <w:szCs w:val="32"/>
        </w:rPr>
        <w:t xml:space="preserve">    </w:t>
      </w:r>
      <w:r w:rsidRPr="00B62F0A">
        <w:rPr>
          <w:rFonts w:hint="eastAsia"/>
          <w:sz w:val="32"/>
          <w:szCs w:val="32"/>
        </w:rPr>
        <w:t>业</w:t>
      </w:r>
      <w:r w:rsidRPr="00B62F0A">
        <w:rPr>
          <w:rFonts w:hint="eastAsia"/>
          <w:sz w:val="32"/>
          <w:szCs w:val="32"/>
          <w:u w:val="single"/>
        </w:rPr>
        <w:t xml:space="preserve">                 </w:t>
      </w:r>
      <w:r>
        <w:rPr>
          <w:rFonts w:hint="eastAsia"/>
          <w:sz w:val="32"/>
          <w:szCs w:val="32"/>
          <w:u w:val="single"/>
        </w:rPr>
        <w:t xml:space="preserve">          </w:t>
      </w:r>
      <w:r w:rsidRPr="00B62F0A">
        <w:rPr>
          <w:rFonts w:hint="eastAsia"/>
          <w:sz w:val="32"/>
          <w:szCs w:val="32"/>
          <w:u w:val="single"/>
        </w:rPr>
        <w:t xml:space="preserve"> </w:t>
      </w:r>
    </w:p>
    <w:p w:rsidR="00FE5F7F" w:rsidRPr="002C195E" w:rsidRDefault="00FE5F7F" w:rsidP="00FE5F7F">
      <w:pPr>
        <w:ind w:firstLine="640"/>
        <w:rPr>
          <w:sz w:val="32"/>
          <w:szCs w:val="32"/>
          <w:u w:val="single"/>
        </w:rPr>
      </w:pPr>
      <w:r w:rsidRPr="00B62F0A">
        <w:rPr>
          <w:rFonts w:hint="eastAsia"/>
          <w:sz w:val="32"/>
          <w:szCs w:val="32"/>
        </w:rPr>
        <w:t>年</w:t>
      </w:r>
      <w:r>
        <w:rPr>
          <w:rFonts w:hint="eastAsia"/>
          <w:sz w:val="32"/>
          <w:szCs w:val="32"/>
        </w:rPr>
        <w:t xml:space="preserve">    </w:t>
      </w:r>
      <w:r w:rsidRPr="00B62F0A">
        <w:rPr>
          <w:rFonts w:hint="eastAsia"/>
          <w:sz w:val="32"/>
          <w:szCs w:val="32"/>
        </w:rPr>
        <w:t>级</w:t>
      </w:r>
      <w:r>
        <w:rPr>
          <w:rFonts w:hint="eastAsia"/>
          <w:sz w:val="32"/>
          <w:szCs w:val="32"/>
          <w:u w:val="single"/>
        </w:rPr>
        <w:t xml:space="preserve">                            </w:t>
      </w:r>
    </w:p>
    <w:p w:rsidR="00FE5F7F" w:rsidRPr="002C195E" w:rsidRDefault="00FE5F7F" w:rsidP="00FE5F7F">
      <w:pPr>
        <w:ind w:firstLine="640"/>
        <w:rPr>
          <w:sz w:val="32"/>
          <w:szCs w:val="32"/>
          <w:u w:val="single"/>
        </w:rPr>
      </w:pPr>
      <w:r w:rsidRPr="00B62F0A">
        <w:rPr>
          <w:rFonts w:hint="eastAsia"/>
          <w:sz w:val="32"/>
          <w:szCs w:val="32"/>
        </w:rPr>
        <w:t>形</w:t>
      </w:r>
      <w:r>
        <w:rPr>
          <w:rFonts w:hint="eastAsia"/>
          <w:sz w:val="32"/>
          <w:szCs w:val="32"/>
        </w:rPr>
        <w:t xml:space="preserve">    </w:t>
      </w:r>
      <w:r w:rsidRPr="00B62F0A">
        <w:rPr>
          <w:rFonts w:hint="eastAsia"/>
          <w:sz w:val="32"/>
          <w:szCs w:val="32"/>
        </w:rPr>
        <w:t>式</w:t>
      </w:r>
      <w:r w:rsidRPr="002C195E">
        <w:rPr>
          <w:rFonts w:hint="eastAsia"/>
          <w:sz w:val="32"/>
          <w:szCs w:val="32"/>
          <w:u w:val="single"/>
        </w:rPr>
        <w:t xml:space="preserve">     </w:t>
      </w:r>
      <w:r>
        <w:rPr>
          <w:rFonts w:hint="eastAsia"/>
          <w:sz w:val="32"/>
          <w:szCs w:val="32"/>
          <w:u w:val="single"/>
        </w:rPr>
        <w:t xml:space="preserve">                       </w:t>
      </w:r>
    </w:p>
    <w:p w:rsidR="00FE5F7F" w:rsidRPr="00B62F0A" w:rsidRDefault="00FE5F7F" w:rsidP="00FE5F7F">
      <w:pPr>
        <w:ind w:firstLine="640"/>
        <w:rPr>
          <w:sz w:val="32"/>
          <w:szCs w:val="32"/>
          <w:u w:val="single"/>
        </w:rPr>
      </w:pPr>
      <w:r w:rsidRPr="00B62F0A">
        <w:rPr>
          <w:rFonts w:hint="eastAsia"/>
          <w:sz w:val="32"/>
          <w:szCs w:val="32"/>
        </w:rPr>
        <w:t>层</w:t>
      </w:r>
      <w:r>
        <w:rPr>
          <w:rFonts w:hint="eastAsia"/>
          <w:sz w:val="32"/>
          <w:szCs w:val="32"/>
        </w:rPr>
        <w:t xml:space="preserve">    </w:t>
      </w:r>
      <w:r w:rsidRPr="00B62F0A">
        <w:rPr>
          <w:rFonts w:hint="eastAsia"/>
          <w:sz w:val="32"/>
          <w:szCs w:val="32"/>
        </w:rPr>
        <w:t>次</w:t>
      </w:r>
      <w:r w:rsidRPr="00B62F0A">
        <w:rPr>
          <w:rFonts w:hint="eastAsia"/>
          <w:sz w:val="32"/>
          <w:szCs w:val="32"/>
          <w:u w:val="single"/>
        </w:rPr>
        <w:t xml:space="preserve">                  </w:t>
      </w:r>
      <w:r>
        <w:rPr>
          <w:rFonts w:hint="eastAsia"/>
          <w:sz w:val="32"/>
          <w:szCs w:val="32"/>
          <w:u w:val="single"/>
        </w:rPr>
        <w:t xml:space="preserve">          </w:t>
      </w:r>
    </w:p>
    <w:p w:rsidR="00FE5F7F" w:rsidRPr="00B62F0A" w:rsidRDefault="00FE5F7F" w:rsidP="00FE5F7F">
      <w:pPr>
        <w:ind w:firstLine="640"/>
        <w:rPr>
          <w:sz w:val="32"/>
          <w:szCs w:val="32"/>
        </w:rPr>
      </w:pPr>
      <w:r w:rsidRPr="00B62F0A">
        <w:rPr>
          <w:rFonts w:hint="eastAsia"/>
          <w:sz w:val="32"/>
          <w:szCs w:val="32"/>
        </w:rPr>
        <w:t>学</w:t>
      </w:r>
      <w:r>
        <w:rPr>
          <w:rFonts w:hint="eastAsia"/>
          <w:sz w:val="32"/>
          <w:szCs w:val="32"/>
        </w:rPr>
        <w:t xml:space="preserve">    </w:t>
      </w:r>
      <w:r w:rsidRPr="00B62F0A">
        <w:rPr>
          <w:rFonts w:hint="eastAsia"/>
          <w:sz w:val="32"/>
          <w:szCs w:val="32"/>
        </w:rPr>
        <w:t>号</w:t>
      </w:r>
      <w:r w:rsidRPr="00B62F0A">
        <w:rPr>
          <w:rFonts w:hint="eastAsia"/>
          <w:sz w:val="32"/>
          <w:szCs w:val="32"/>
          <w:u w:val="single"/>
        </w:rPr>
        <w:t xml:space="preserve">                  </w:t>
      </w:r>
      <w:r>
        <w:rPr>
          <w:rFonts w:hint="eastAsia"/>
          <w:sz w:val="32"/>
          <w:szCs w:val="32"/>
          <w:u w:val="single"/>
        </w:rPr>
        <w:t xml:space="preserve">          </w:t>
      </w:r>
    </w:p>
    <w:p w:rsidR="00FE5F7F" w:rsidRPr="00B62F0A" w:rsidRDefault="00FE5F7F" w:rsidP="00FE5F7F">
      <w:pPr>
        <w:ind w:firstLine="640"/>
        <w:rPr>
          <w:sz w:val="32"/>
          <w:szCs w:val="32"/>
        </w:rPr>
      </w:pPr>
      <w:r w:rsidRPr="00B62F0A">
        <w:rPr>
          <w:rFonts w:hint="eastAsia"/>
          <w:sz w:val="32"/>
          <w:szCs w:val="32"/>
        </w:rPr>
        <w:t>姓</w:t>
      </w:r>
      <w:r>
        <w:rPr>
          <w:rFonts w:hint="eastAsia"/>
          <w:sz w:val="32"/>
          <w:szCs w:val="32"/>
        </w:rPr>
        <w:t xml:space="preserve">    </w:t>
      </w:r>
      <w:r w:rsidRPr="00B62F0A">
        <w:rPr>
          <w:rFonts w:hint="eastAsia"/>
          <w:sz w:val="32"/>
          <w:szCs w:val="32"/>
        </w:rPr>
        <w:t>名</w:t>
      </w:r>
      <w:r w:rsidRPr="00B62F0A">
        <w:rPr>
          <w:rFonts w:hint="eastAsia"/>
          <w:sz w:val="32"/>
          <w:szCs w:val="32"/>
          <w:u w:val="single"/>
        </w:rPr>
        <w:t xml:space="preserve">                  </w:t>
      </w:r>
      <w:r>
        <w:rPr>
          <w:rFonts w:hint="eastAsia"/>
          <w:sz w:val="32"/>
          <w:szCs w:val="32"/>
          <w:u w:val="single"/>
        </w:rPr>
        <w:t xml:space="preserve">          </w:t>
      </w:r>
    </w:p>
    <w:p w:rsidR="00FE5F7F" w:rsidRDefault="00FE5F7F" w:rsidP="00FE5F7F">
      <w:pPr>
        <w:rPr>
          <w:sz w:val="32"/>
          <w:szCs w:val="32"/>
        </w:rPr>
      </w:pPr>
    </w:p>
    <w:p w:rsidR="00FE5F7F" w:rsidRDefault="00FE5F7F" w:rsidP="00FE5F7F">
      <w:pPr>
        <w:rPr>
          <w:sz w:val="32"/>
          <w:szCs w:val="32"/>
        </w:rPr>
      </w:pPr>
    </w:p>
    <w:p w:rsidR="00FE5F7F" w:rsidRDefault="00FE5F7F" w:rsidP="00FE5F7F">
      <w:pPr>
        <w:rPr>
          <w:sz w:val="32"/>
          <w:szCs w:val="32"/>
        </w:rPr>
      </w:pPr>
    </w:p>
    <w:p w:rsidR="00FE5F7F" w:rsidRPr="00B62F0A" w:rsidRDefault="00FE5F7F" w:rsidP="00FE5F7F">
      <w:pPr>
        <w:ind w:firstLine="3200"/>
        <w:rPr>
          <w:sz w:val="32"/>
          <w:szCs w:val="32"/>
          <w:u w:val="single"/>
        </w:rPr>
      </w:pPr>
      <w:r w:rsidRPr="00B62F0A">
        <w:rPr>
          <w:rFonts w:hint="eastAsia"/>
          <w:sz w:val="32"/>
          <w:szCs w:val="32"/>
        </w:rPr>
        <w:t>指导教师（签名）</w:t>
      </w:r>
      <w:r w:rsidRPr="00B62F0A">
        <w:rPr>
          <w:rFonts w:hint="eastAsia"/>
          <w:sz w:val="32"/>
          <w:szCs w:val="32"/>
          <w:u w:val="single"/>
        </w:rPr>
        <w:t xml:space="preserve">              </w:t>
      </w:r>
    </w:p>
    <w:p w:rsidR="00FE5F7F" w:rsidRPr="002731A4" w:rsidRDefault="00FE5F7F" w:rsidP="00FE5F7F">
      <w:pPr>
        <w:ind w:firstLine="5440"/>
        <w:rPr>
          <w:sz w:val="32"/>
          <w:szCs w:val="32"/>
        </w:rPr>
      </w:pPr>
      <w:r w:rsidRPr="00B62F0A">
        <w:rPr>
          <w:rFonts w:hint="eastAsia"/>
          <w:sz w:val="32"/>
          <w:szCs w:val="32"/>
        </w:rPr>
        <w:t>年</w:t>
      </w:r>
      <w:r w:rsidRPr="00B62F0A">
        <w:rPr>
          <w:rFonts w:hint="eastAsia"/>
          <w:sz w:val="32"/>
          <w:szCs w:val="32"/>
        </w:rPr>
        <w:t xml:space="preserve">     </w:t>
      </w:r>
      <w:r w:rsidRPr="00B62F0A">
        <w:rPr>
          <w:rFonts w:hint="eastAsia"/>
          <w:sz w:val="32"/>
          <w:szCs w:val="32"/>
        </w:rPr>
        <w:t>月</w:t>
      </w:r>
      <w:r w:rsidRPr="00B62F0A">
        <w:rPr>
          <w:rFonts w:hint="eastAsia"/>
          <w:sz w:val="32"/>
          <w:szCs w:val="32"/>
        </w:rPr>
        <w:t xml:space="preserve">      </w:t>
      </w:r>
      <w:r>
        <w:rPr>
          <w:rFonts w:hint="eastAsia"/>
          <w:sz w:val="32"/>
          <w:szCs w:val="32"/>
        </w:rPr>
        <w:t>日</w:t>
      </w:r>
    </w:p>
    <w:p w:rsidR="001D6690" w:rsidRDefault="001D6690"/>
    <w:sectPr w:rsidR="001D6690" w:rsidSect="00AB3B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372" w:rsidRDefault="00463372" w:rsidP="00FE5F7F">
      <w:r>
        <w:separator/>
      </w:r>
    </w:p>
  </w:endnote>
  <w:endnote w:type="continuationSeparator" w:id="0">
    <w:p w:rsidR="00463372" w:rsidRDefault="00463372" w:rsidP="00FE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372" w:rsidRDefault="00463372" w:rsidP="00FE5F7F">
      <w:r>
        <w:separator/>
      </w:r>
    </w:p>
  </w:footnote>
  <w:footnote w:type="continuationSeparator" w:id="0">
    <w:p w:rsidR="00463372" w:rsidRDefault="00463372" w:rsidP="00FE5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CD"/>
    <w:rsid w:val="001D6690"/>
    <w:rsid w:val="00463372"/>
    <w:rsid w:val="00EB36CD"/>
    <w:rsid w:val="00FE5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5F7F"/>
    <w:rPr>
      <w:sz w:val="18"/>
      <w:szCs w:val="18"/>
    </w:rPr>
  </w:style>
  <w:style w:type="paragraph" w:styleId="a4">
    <w:name w:val="footer"/>
    <w:basedOn w:val="a"/>
    <w:link w:val="Char0"/>
    <w:uiPriority w:val="99"/>
    <w:unhideWhenUsed/>
    <w:rsid w:val="00FE5F7F"/>
    <w:pPr>
      <w:tabs>
        <w:tab w:val="center" w:pos="4153"/>
        <w:tab w:val="right" w:pos="8306"/>
      </w:tabs>
      <w:snapToGrid w:val="0"/>
      <w:jc w:val="left"/>
    </w:pPr>
    <w:rPr>
      <w:sz w:val="18"/>
      <w:szCs w:val="18"/>
    </w:rPr>
  </w:style>
  <w:style w:type="character" w:customStyle="1" w:styleId="Char0">
    <w:name w:val="页脚 Char"/>
    <w:basedOn w:val="a0"/>
    <w:link w:val="a4"/>
    <w:uiPriority w:val="99"/>
    <w:rsid w:val="00FE5F7F"/>
    <w:rPr>
      <w:sz w:val="18"/>
      <w:szCs w:val="18"/>
    </w:rPr>
  </w:style>
  <w:style w:type="character" w:styleId="a5">
    <w:name w:val="Strong"/>
    <w:basedOn w:val="a0"/>
    <w:uiPriority w:val="22"/>
    <w:qFormat/>
    <w:rsid w:val="00FE5F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5F7F"/>
    <w:rPr>
      <w:sz w:val="18"/>
      <w:szCs w:val="18"/>
    </w:rPr>
  </w:style>
  <w:style w:type="paragraph" w:styleId="a4">
    <w:name w:val="footer"/>
    <w:basedOn w:val="a"/>
    <w:link w:val="Char0"/>
    <w:uiPriority w:val="99"/>
    <w:unhideWhenUsed/>
    <w:rsid w:val="00FE5F7F"/>
    <w:pPr>
      <w:tabs>
        <w:tab w:val="center" w:pos="4153"/>
        <w:tab w:val="right" w:pos="8306"/>
      </w:tabs>
      <w:snapToGrid w:val="0"/>
      <w:jc w:val="left"/>
    </w:pPr>
    <w:rPr>
      <w:sz w:val="18"/>
      <w:szCs w:val="18"/>
    </w:rPr>
  </w:style>
  <w:style w:type="character" w:customStyle="1" w:styleId="Char0">
    <w:name w:val="页脚 Char"/>
    <w:basedOn w:val="a0"/>
    <w:link w:val="a4"/>
    <w:uiPriority w:val="99"/>
    <w:rsid w:val="00FE5F7F"/>
    <w:rPr>
      <w:sz w:val="18"/>
      <w:szCs w:val="18"/>
    </w:rPr>
  </w:style>
  <w:style w:type="character" w:styleId="a5">
    <w:name w:val="Strong"/>
    <w:basedOn w:val="a0"/>
    <w:uiPriority w:val="22"/>
    <w:qFormat/>
    <w:rsid w:val="00FE5F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395</Words>
  <Characters>2254</Characters>
  <Application>Microsoft Office Word</Application>
  <DocSecurity>0</DocSecurity>
  <Lines>18</Lines>
  <Paragraphs>5</Paragraphs>
  <ScaleCrop>false</ScaleCrop>
  <Company>china</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2016-03-10T07:47:00Z</dcterms:created>
  <dcterms:modified xsi:type="dcterms:W3CDTF">2016-03-10T07:48:00Z</dcterms:modified>
</cp:coreProperties>
</file>