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美术学院2023届春季申请学位答辩安排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组：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中国画（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花鸟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）（9人）＋油画</w:t>
      </w: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lang w:eastAsia="zh-Hans"/>
        </w:rPr>
        <w:t>（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人</w:t>
      </w:r>
      <w:r>
        <w:rPr>
          <w:rFonts w:hint="default" w:ascii="宋体" w:hAnsi="宋体" w:eastAsia="宋体" w:cs="宋体"/>
          <w:b/>
          <w:bCs/>
          <w:color w:val="auto"/>
          <w:sz w:val="24"/>
          <w:szCs w:val="24"/>
          <w:lang w:eastAsia="zh-Hans"/>
        </w:rPr>
        <w:t>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+水彩（2人）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答辩时间：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2023年5月12 日（周五 ）上午8:00—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vertAlign w:val="baseline"/>
          <w:lang w:val="en-US" w:eastAsia="zh-CN"/>
        </w:rPr>
        <w:t>12:00，下午14:00-17:00。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答辩地点：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 xml:space="preserve">河南师范大学美术学院办公楼三楼设计教研室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主 席：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彭西春（河南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大学 教授）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委 员：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牛向阳（副教授）；</w:t>
      </w: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Hans"/>
        </w:rPr>
        <w:t>郑胜利</w:t>
      </w:r>
      <w:r>
        <w:rPr>
          <w:rFonts w:hint="eastAsia"/>
          <w:color w:val="auto"/>
          <w:sz w:val="24"/>
          <w:szCs w:val="24"/>
          <w:lang w:val="en-US"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Hans"/>
        </w:rPr>
        <w:t>副</w:t>
      </w:r>
      <w:r>
        <w:rPr>
          <w:rFonts w:hint="eastAsia"/>
          <w:color w:val="auto"/>
          <w:sz w:val="24"/>
          <w:szCs w:val="24"/>
          <w:lang w:val="en-US" w:eastAsia="zh-CN"/>
        </w:rPr>
        <w:t>教授）；</w:t>
      </w:r>
      <w:r>
        <w:rPr>
          <w:rFonts w:hint="eastAsia"/>
          <w:color w:val="auto"/>
          <w:sz w:val="24"/>
          <w:szCs w:val="24"/>
          <w:lang w:val="en-US" w:eastAsia="zh-Hans"/>
        </w:rPr>
        <w:t>王迪</w:t>
      </w:r>
      <w:r>
        <w:rPr>
          <w:rFonts w:hint="eastAsia"/>
          <w:color w:val="auto"/>
          <w:sz w:val="24"/>
          <w:szCs w:val="24"/>
          <w:lang w:val="en-US" w:eastAsia="zh-CN"/>
        </w:rPr>
        <w:t>（</w:t>
      </w:r>
      <w:r>
        <w:rPr>
          <w:rFonts w:hint="eastAsia"/>
          <w:color w:val="auto"/>
          <w:sz w:val="24"/>
          <w:szCs w:val="24"/>
          <w:lang w:val="en-US" w:eastAsia="zh-Hans"/>
        </w:rPr>
        <w:t>副</w:t>
      </w:r>
      <w:r>
        <w:rPr>
          <w:rFonts w:hint="eastAsia"/>
          <w:color w:val="auto"/>
          <w:sz w:val="24"/>
          <w:szCs w:val="24"/>
          <w:lang w:val="en-US" w:eastAsia="zh-CN"/>
        </w:rPr>
        <w:t>教授）；徐夏林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（副教授）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秘 书：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张鹏飞（讲 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学生答辩时限：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学生汇报15分钟，评委提问15分钟，共计30分钟</w:t>
      </w:r>
    </w:p>
    <w:p>
      <w:pPr>
        <w:jc w:val="both"/>
        <w:rPr>
          <w:rFonts w:hint="default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/>
          <w:b/>
          <w:bCs/>
          <w:color w:val="auto"/>
          <w:sz w:val="24"/>
          <w:szCs w:val="24"/>
          <w:lang w:val="en-US" w:eastAsia="zh-CN"/>
        </w:rPr>
        <w:t>学生秘书：</w:t>
      </w:r>
      <w:r>
        <w:rPr>
          <w:rFonts w:hint="eastAsia"/>
          <w:b w:val="0"/>
          <w:bCs w:val="0"/>
          <w:color w:val="auto"/>
          <w:sz w:val="24"/>
          <w:szCs w:val="24"/>
          <w:lang w:val="en-US" w:eastAsia="zh-CN"/>
        </w:rPr>
        <w:t>袁佳慧 刘禹辰（2021级研究生）</w:t>
      </w:r>
    </w:p>
    <w:p>
      <w:pPr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第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Hans"/>
        </w:rPr>
        <w:t>三</w:t>
      </w:r>
      <w:r>
        <w:rPr>
          <w:rFonts w:hint="eastAsia" w:ascii="宋体" w:hAnsi="宋体" w:eastAsia="宋体" w:cs="宋体"/>
          <w:b/>
          <w:bCs/>
          <w:color w:val="auto"/>
          <w:sz w:val="24"/>
          <w:szCs w:val="24"/>
          <w:lang w:val="en-US" w:eastAsia="zh-CN"/>
        </w:rPr>
        <w:t>组：2023年5月 12日（周 五）上午8:00—12:00，下午14:00-17:00。</w:t>
      </w:r>
    </w:p>
    <w:tbl>
      <w:tblPr>
        <w:tblStyle w:val="3"/>
        <w:tblpPr w:leftFromText="180" w:rightFromText="180" w:vertAnchor="text" w:horzAnchor="page" w:tblpX="518" w:tblpY="514"/>
        <w:tblOverlap w:val="never"/>
        <w:tblW w:w="157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044"/>
        <w:gridCol w:w="1228"/>
        <w:gridCol w:w="1984"/>
        <w:gridCol w:w="1062"/>
        <w:gridCol w:w="7038"/>
        <w:gridCol w:w="1777"/>
        <w:gridCol w:w="9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702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044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28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学位类型</w:t>
            </w:r>
          </w:p>
        </w:tc>
        <w:tc>
          <w:tcPr>
            <w:tcW w:w="1984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专业</w:t>
            </w:r>
          </w:p>
        </w:tc>
        <w:tc>
          <w:tcPr>
            <w:tcW w:w="1062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导师</w:t>
            </w:r>
          </w:p>
        </w:tc>
        <w:tc>
          <w:tcPr>
            <w:tcW w:w="7038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课题名称</w:t>
            </w:r>
          </w:p>
        </w:tc>
        <w:tc>
          <w:tcPr>
            <w:tcW w:w="1777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答辩时间</w:t>
            </w:r>
          </w:p>
        </w:tc>
        <w:tc>
          <w:tcPr>
            <w:tcW w:w="935" w:type="dxa"/>
          </w:tcPr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  <w:t>王瑞宇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学术型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  <w:t>郑胜利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宋代花鸟画诗性表现的文化成因及嬗变研究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8:00—8:30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范静怡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王迪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《藤语无声》——意笔紫藤创作实践探究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8:30—9:00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王仪霏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郑胜利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《家乡物语》系列创作实践报告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9:00—9:30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eastAsia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罗欣沛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王迪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《洞见》花鸟画作品创作实践探究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9:30—10:00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8" w:type="dxa"/>
            <w:gridSpan w:val="6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中场休息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10:00—10:30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044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李时耀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郑胜利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山水元素在写意花鸟画中的运用与实践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10:30—11:00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044" w:type="dxa"/>
          </w:tcPr>
          <w:p>
            <w:pPr>
              <w:spacing w:line="360" w:lineRule="auto"/>
              <w:jc w:val="both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黄文林</w:t>
            </w:r>
          </w:p>
        </w:tc>
        <w:tc>
          <w:tcPr>
            <w:tcW w:w="1228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郑胜利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工笔花鸟书名号《闲暇》系列实践创作研究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11:00—11:30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杨柳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Hans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王迪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“家具元素”在《慢慢》系列作品中的应用与实践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11:30—12:00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3058" w:type="dxa"/>
            <w:gridSpan w:val="6"/>
            <w:vAlign w:val="top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5762"/>
              </w:tabs>
              <w:spacing w:line="36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中场休息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12:00-14:00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袁凡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王迪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肌理技法在《浮生》系列创作中的应用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14:00-14:30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王笠娜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中国画（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Hans"/>
              </w:rPr>
              <w:t>花鸟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）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Hans"/>
              </w:rPr>
              <w:t>郑胜利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当代工笔花鸟画空间表现的探索与实践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14:30-15:00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郭鹏艳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油画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王毛子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综合材料绘画语言《时光》系列创作解读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15:00-15:30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张浩琪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油画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徐夏林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动物题材绘画的创作与表现—以《生命·印象》系列作品为例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15:30-16:00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王月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水彩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牛向阳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《残像印记》系列水彩画创作实践与研究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16:00-16:30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702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044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李羽诺</w:t>
            </w:r>
          </w:p>
        </w:tc>
        <w:tc>
          <w:tcPr>
            <w:tcW w:w="1228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专业型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水彩</w:t>
            </w:r>
          </w:p>
        </w:tc>
        <w:tc>
          <w:tcPr>
            <w:tcW w:w="1062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牛向阳</w:t>
            </w:r>
          </w:p>
        </w:tc>
        <w:tc>
          <w:tcPr>
            <w:tcW w:w="70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《忧葵》系列水彩画创作的情感表达</w:t>
            </w:r>
          </w:p>
        </w:tc>
        <w:tc>
          <w:tcPr>
            <w:tcW w:w="1777" w:type="dxa"/>
            <w:vAlign w:val="top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16:30-17:00</w:t>
            </w:r>
          </w:p>
        </w:tc>
        <w:tc>
          <w:tcPr>
            <w:tcW w:w="935" w:type="dxa"/>
          </w:tcPr>
          <w:p>
            <w:pPr>
              <w:spacing w:line="360" w:lineRule="auto"/>
              <w:jc w:val="both"/>
              <w:rPr>
                <w:rFonts w:hint="default" w:ascii="宋体" w:hAnsi="宋体" w:eastAsia="宋体" w:cs="宋体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both"/>
        <w:rPr>
          <w:rFonts w:hint="default" w:ascii="宋体" w:hAnsi="宋体" w:eastAsia="宋体" w:cs="宋体"/>
          <w:b/>
          <w:bCs/>
          <w:color w:val="auto"/>
          <w:sz w:val="24"/>
          <w:szCs w:val="24"/>
          <w:lang w:val="en-US" w:eastAsia="zh-CN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wZDJiYThkNWE3ZTc1OGMzODAwMWRjZTQ3MjQwNTYifQ=="/>
  </w:docVars>
  <w:rsids>
    <w:rsidRoot w:val="721832E1"/>
    <w:rsid w:val="00CA523A"/>
    <w:rsid w:val="07CF44B6"/>
    <w:rsid w:val="0FE66006"/>
    <w:rsid w:val="18E65685"/>
    <w:rsid w:val="19661FA5"/>
    <w:rsid w:val="1B7508A2"/>
    <w:rsid w:val="1E854C36"/>
    <w:rsid w:val="28A106E6"/>
    <w:rsid w:val="2C396169"/>
    <w:rsid w:val="2DB66F7C"/>
    <w:rsid w:val="354630EF"/>
    <w:rsid w:val="37CD06F4"/>
    <w:rsid w:val="3A25564B"/>
    <w:rsid w:val="3D8C7CFA"/>
    <w:rsid w:val="3DB37034"/>
    <w:rsid w:val="46E707A0"/>
    <w:rsid w:val="485E1D29"/>
    <w:rsid w:val="4EB47E1B"/>
    <w:rsid w:val="594F3C5E"/>
    <w:rsid w:val="59BA6F08"/>
    <w:rsid w:val="5AD85ED5"/>
    <w:rsid w:val="5C606A6B"/>
    <w:rsid w:val="63611A59"/>
    <w:rsid w:val="66442670"/>
    <w:rsid w:val="67405764"/>
    <w:rsid w:val="680D18B3"/>
    <w:rsid w:val="6AD909D0"/>
    <w:rsid w:val="6AEA0DEA"/>
    <w:rsid w:val="6B1B545A"/>
    <w:rsid w:val="721832E1"/>
    <w:rsid w:val="72E15E16"/>
    <w:rsid w:val="744E5160"/>
    <w:rsid w:val="75C97891"/>
    <w:rsid w:val="7E7F4735"/>
    <w:rsid w:val="7FFD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718</Words>
  <Characters>900</Characters>
  <Lines>0</Lines>
  <Paragraphs>0</Paragraphs>
  <TotalTime>1</TotalTime>
  <ScaleCrop>false</ScaleCrop>
  <LinksUpToDate>false</LinksUpToDate>
  <CharactersWithSpaces>912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2022-05-10T11:24:00Z</dcterms:created>
  <dc:creator>,清、静</dc:creator>
  <cp:lastModifiedBy>Lenovo</cp:lastModifiedBy>
  <cp:lastPrinted>2023-05-09T01:46:00Z</cp:lastPrinted>
  <dcterms:modified xsi:type="dcterms:W3CDTF">2023-05-09T03:33:41Z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8EA08E194C0547AD831715C7940664E6_13</vt:lpwstr>
  </property>
</Properties>
</file>