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line="579" w:lineRule="exact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XXXX</w:t>
      </w:r>
      <w:r>
        <w:rPr>
          <w:rFonts w:hint="eastAsia" w:cs="宋体"/>
          <w:b w:val="0"/>
          <w:bCs w:val="0"/>
          <w:sz w:val="32"/>
          <w:szCs w:val="32"/>
          <w:lang w:eastAsia="zh-CN"/>
        </w:rPr>
        <w:t>（单位）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固定资产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清查盘点报告</w:t>
      </w:r>
    </w:p>
    <w:p>
      <w:pPr>
        <w:adjustRightInd w:val="0"/>
        <w:snapToGrid w:val="0"/>
        <w:spacing w:line="579" w:lineRule="exact"/>
        <w:rPr>
          <w:rFonts w:ascii="楷体" w:hAnsi="楷体" w:eastAsia="楷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79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国有资产与实验室管理处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我单位已按照要求完成</w:t>
      </w:r>
      <w:r>
        <w:rPr>
          <w:rFonts w:hint="eastAsia" w:ascii="仿宋" w:hAnsi="仿宋" w:eastAsia="仿宋"/>
          <w:sz w:val="28"/>
          <w:szCs w:val="28"/>
          <w:lang w:eastAsia="zh-CN"/>
        </w:rPr>
        <w:t>固定资产</w:t>
      </w:r>
      <w:r>
        <w:rPr>
          <w:rFonts w:hint="eastAsia" w:ascii="仿宋" w:hAnsi="仿宋" w:eastAsia="仿宋"/>
          <w:sz w:val="28"/>
          <w:szCs w:val="28"/>
        </w:rPr>
        <w:t>清查盘点工作，对</w:t>
      </w:r>
      <w:r>
        <w:rPr>
          <w:rFonts w:hint="eastAsia" w:ascii="仿宋" w:hAnsi="仿宋" w:eastAsia="仿宋"/>
          <w:sz w:val="28"/>
          <w:szCs w:val="28"/>
          <w:lang w:eastAsia="zh-CN"/>
        </w:rPr>
        <w:t>高等院校资产</w:t>
      </w:r>
      <w:r>
        <w:rPr>
          <w:rFonts w:hint="eastAsia" w:ascii="仿宋" w:hAnsi="仿宋" w:eastAsia="仿宋"/>
          <w:sz w:val="28"/>
          <w:szCs w:val="28"/>
        </w:rPr>
        <w:t>管理</w:t>
      </w:r>
      <w:r>
        <w:rPr>
          <w:rFonts w:hint="eastAsia" w:ascii="仿宋" w:hAnsi="仿宋" w:eastAsia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sz w:val="28"/>
          <w:szCs w:val="28"/>
        </w:rPr>
        <w:t>系统内截至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</w:rPr>
        <w:t>日的在库</w:t>
      </w:r>
      <w:r>
        <w:rPr>
          <w:rFonts w:hint="eastAsia" w:ascii="仿宋" w:hAnsi="仿宋" w:eastAsia="仿宋"/>
          <w:sz w:val="28"/>
          <w:szCs w:val="28"/>
          <w:lang w:eastAsia="zh-CN"/>
        </w:rPr>
        <w:t>固定资产</w:t>
      </w:r>
      <w:r>
        <w:rPr>
          <w:rFonts w:hint="eastAsia" w:ascii="仿宋" w:hAnsi="仿宋" w:eastAsia="仿宋"/>
          <w:sz w:val="28"/>
          <w:szCs w:val="28"/>
        </w:rPr>
        <w:t>组织了核对盘点，合计</w:t>
      </w:r>
      <w:r>
        <w:rPr>
          <w:rFonts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  <w:lang w:eastAsia="zh-CN"/>
        </w:rPr>
        <w:t>台</w:t>
      </w:r>
      <w:r>
        <w:rPr>
          <w:rFonts w:hint="eastAsia" w:ascii="仿宋" w:hAnsi="仿宋" w:eastAsia="仿宋"/>
          <w:sz w:val="28"/>
          <w:szCs w:val="28"/>
        </w:rPr>
        <w:t xml:space="preserve">)，原值 </w:t>
      </w:r>
      <w:r>
        <w:rPr>
          <w:rFonts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元，全部</w:t>
      </w:r>
      <w:r>
        <w:rPr>
          <w:rFonts w:hint="eastAsia" w:ascii="仿宋" w:hAnsi="仿宋" w:eastAsia="仿宋"/>
          <w:sz w:val="28"/>
          <w:szCs w:val="28"/>
          <w:lang w:eastAsia="zh-CN"/>
        </w:rPr>
        <w:t>固定资产</w:t>
      </w:r>
      <w:r>
        <w:rPr>
          <w:rFonts w:hint="eastAsia" w:ascii="仿宋" w:hAnsi="仿宋" w:eastAsia="仿宋"/>
          <w:sz w:val="28"/>
          <w:szCs w:val="28"/>
        </w:rPr>
        <w:t>实物盘点结果如下：</w:t>
      </w: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1.确认账物相符的</w:t>
      </w:r>
      <w:r>
        <w:rPr>
          <w:rFonts w:hint="eastAsia" w:ascii="仿宋" w:hAnsi="仿宋" w:eastAsia="仿宋"/>
          <w:sz w:val="28"/>
          <w:szCs w:val="28"/>
          <w:lang w:eastAsia="zh-CN"/>
        </w:rPr>
        <w:t>固定资产</w:t>
      </w:r>
      <w:r>
        <w:rPr>
          <w:rFonts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  <w:lang w:eastAsia="zh-CN"/>
        </w:rPr>
        <w:t>件(台)</w:t>
      </w:r>
      <w:r>
        <w:rPr>
          <w:rFonts w:hint="eastAsia" w:ascii="仿宋" w:hAnsi="仿宋" w:eastAsia="仿宋"/>
          <w:sz w:val="28"/>
          <w:szCs w:val="28"/>
        </w:rPr>
        <w:t xml:space="preserve">，原值 </w:t>
      </w:r>
      <w:r>
        <w:rPr>
          <w:rFonts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元；</w:t>
      </w: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2.发现有账无物的</w:t>
      </w:r>
      <w:r>
        <w:rPr>
          <w:rFonts w:hint="eastAsia" w:ascii="仿宋" w:hAnsi="仿宋" w:eastAsia="仿宋"/>
          <w:sz w:val="28"/>
          <w:szCs w:val="28"/>
          <w:lang w:eastAsia="zh-CN"/>
        </w:rPr>
        <w:t>固定资产</w:t>
      </w:r>
      <w:r>
        <w:rPr>
          <w:rFonts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  <w:lang w:eastAsia="zh-CN"/>
        </w:rPr>
        <w:t>件(台)</w:t>
      </w:r>
      <w:r>
        <w:rPr>
          <w:rFonts w:hint="eastAsia" w:ascii="仿宋" w:hAnsi="仿宋" w:eastAsia="仿宋"/>
          <w:sz w:val="28"/>
          <w:szCs w:val="28"/>
        </w:rPr>
        <w:t xml:space="preserve">，原值 </w:t>
      </w:r>
      <w:r>
        <w:rPr>
          <w:rFonts w:ascii="仿宋" w:hAnsi="仿宋" w:eastAsia="仿宋"/>
          <w:sz w:val="28"/>
          <w:szCs w:val="28"/>
          <w:u w:val="single"/>
        </w:rPr>
        <w:t>XXXX</w:t>
      </w:r>
      <w:r>
        <w:rPr>
          <w:rFonts w:hint="eastAsia" w:ascii="仿宋" w:hAnsi="仿宋" w:eastAsia="仿宋"/>
          <w:sz w:val="28"/>
          <w:szCs w:val="28"/>
        </w:rPr>
        <w:t>元;具体原因是：①②③------。</w:t>
      </w: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3.发现有物无账的</w:t>
      </w:r>
      <w:r>
        <w:rPr>
          <w:rFonts w:hint="eastAsia" w:ascii="仿宋" w:hAnsi="仿宋" w:eastAsia="仿宋"/>
          <w:sz w:val="28"/>
          <w:szCs w:val="28"/>
          <w:lang w:eastAsia="zh-CN"/>
        </w:rPr>
        <w:t>固定资产</w:t>
      </w:r>
      <w:r>
        <w:rPr>
          <w:rFonts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  <w:lang w:eastAsia="zh-CN"/>
        </w:rPr>
        <w:t>件(台)</w:t>
      </w:r>
      <w:r>
        <w:rPr>
          <w:rFonts w:hint="eastAsia" w:ascii="仿宋" w:hAnsi="仿宋" w:eastAsia="仿宋"/>
          <w:sz w:val="28"/>
          <w:szCs w:val="28"/>
        </w:rPr>
        <w:t xml:space="preserve">，原值 </w:t>
      </w:r>
      <w:r>
        <w:rPr>
          <w:rFonts w:ascii="仿宋" w:hAnsi="仿宋" w:eastAsia="仿宋"/>
          <w:sz w:val="28"/>
          <w:szCs w:val="28"/>
          <w:u w:val="single"/>
        </w:rPr>
        <w:t>XXXX</w:t>
      </w:r>
      <w:r>
        <w:rPr>
          <w:rFonts w:hint="eastAsia" w:ascii="仿宋" w:hAnsi="仿宋" w:eastAsia="仿宋"/>
          <w:sz w:val="28"/>
          <w:szCs w:val="28"/>
        </w:rPr>
        <w:t>元。具体原因是：①②③------。</w:t>
      </w: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针对有账无物和有物无账的问题，我们正采取以下措施加以解决：①②③-----。</w:t>
      </w: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专此报告。</w:t>
      </w: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79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单位主要负责人签字：</w:t>
      </w:r>
      <w:r>
        <w:rPr>
          <w:rFonts w:ascii="仿宋" w:hAnsi="仿宋" w:eastAsia="仿宋"/>
          <w:sz w:val="28"/>
          <w:szCs w:val="28"/>
        </w:rPr>
        <w:t>XXX</w:t>
      </w:r>
    </w:p>
    <w:p>
      <w:pPr>
        <w:adjustRightInd w:val="0"/>
        <w:snapToGrid w:val="0"/>
        <w:spacing w:line="579" w:lineRule="exact"/>
        <w:ind w:firstLine="5320" w:firstLineChars="19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（公章）</w:t>
      </w:r>
    </w:p>
    <w:p>
      <w:pPr>
        <w:adjustRightInd w:val="0"/>
        <w:snapToGrid w:val="0"/>
        <w:spacing w:line="579" w:lineRule="exact"/>
        <w:ind w:firstLine="560" w:firstLineChars="200"/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                          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adjustRightInd w:val="0"/>
        <w:snapToGrid w:val="0"/>
        <w:spacing w:line="579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  <w:t>固定资产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清查盘点有账无物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  <w:t>明细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79" w:lineRule="exact"/>
        <w:jc w:val="center"/>
        <w:rPr>
          <w:rFonts w:ascii="楷体" w:hAnsi="楷体" w:eastAsia="楷体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579" w:lineRule="exact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 xml:space="preserve">单位： 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         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 xml:space="preserve">填表人： 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eastAsia="zh-CN"/>
        </w:rPr>
        <w:t>联系方式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：</w:t>
      </w:r>
    </w:p>
    <w:tbl>
      <w:tblPr>
        <w:tblStyle w:val="6"/>
        <w:tblW w:w="14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38"/>
        <w:gridCol w:w="2127"/>
        <w:gridCol w:w="1494"/>
        <w:gridCol w:w="1435"/>
        <w:gridCol w:w="1559"/>
        <w:gridCol w:w="2567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4"/>
                <w:szCs w:val="24"/>
                <w:shd w:val="clear" w:color="auto" w:fill="FFFFFF"/>
              </w:rPr>
              <w:t>资产编号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4"/>
                <w:szCs w:val="24"/>
                <w:shd w:val="clear" w:color="auto" w:fill="FFFFFF"/>
                <w:lang w:eastAsia="zh-CN"/>
              </w:rPr>
              <w:t>资产</w:t>
            </w:r>
            <w:r>
              <w:rPr>
                <w:rFonts w:hint="eastAsia" w:ascii="黑体" w:hAnsi="黑体" w:eastAsia="黑体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领用人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购置时间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账面原值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有账无物的原因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拟整改措施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21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 xml:space="preserve">合 </w:t>
            </w:r>
            <w:r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579" w:lineRule="exact"/>
        <w:rPr>
          <w:rFonts w:ascii="楷体" w:hAnsi="楷体" w:eastAsia="楷体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上述有账无物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固定资产</w:t>
      </w:r>
      <w:r>
        <w:rPr>
          <w:rFonts w:hint="eastAsia" w:ascii="宋体" w:hAnsi="宋体" w:cs="宋体"/>
          <w:kern w:val="0"/>
          <w:sz w:val="28"/>
          <w:szCs w:val="28"/>
        </w:rPr>
        <w:t>清单经审核确认无误，同意呈报。</w:t>
      </w:r>
      <w:r>
        <w:rPr>
          <w:rFonts w:hint="eastAsia" w:ascii="宋体" w:hAnsi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         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8"/>
          <w:szCs w:val="28"/>
        </w:rPr>
        <w:t>单位主要负责人签字：</w:t>
      </w:r>
    </w:p>
    <w:p>
      <w:pPr>
        <w:adjustRightInd w:val="0"/>
        <w:snapToGrid w:val="0"/>
        <w:spacing w:line="500" w:lineRule="exact"/>
        <w:ind w:left="4536" w:leftChars="2160" w:firstLine="5600" w:firstLineChars="20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（公章）</w:t>
      </w:r>
    </w:p>
    <w:p>
      <w:pPr>
        <w:adjustRightInd w:val="0"/>
        <w:snapToGrid w:val="0"/>
        <w:spacing w:line="500" w:lineRule="exact"/>
        <w:ind w:firstLine="3360" w:firstLineChars="1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年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月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adjustRightInd w:val="0"/>
        <w:snapToGrid w:val="0"/>
        <w:spacing w:line="579" w:lineRule="exact"/>
        <w:jc w:val="center"/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  <w:t>固定资产</w: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w:t>清查盘点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有物无账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  <w:t>明细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79" w:lineRule="exact"/>
        <w:jc w:val="center"/>
        <w:rPr>
          <w:rFonts w:ascii="楷体" w:hAnsi="楷体" w:eastAsia="楷体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579" w:lineRule="exact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 xml:space="preserve">单位： 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           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 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 xml:space="preserve">填表人： 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eastAsia="zh-CN"/>
        </w:rPr>
        <w:t>联系方式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：</w:t>
      </w:r>
    </w:p>
    <w:tbl>
      <w:tblPr>
        <w:tblStyle w:val="6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134"/>
        <w:gridCol w:w="1417"/>
        <w:gridCol w:w="1633"/>
        <w:gridCol w:w="1633"/>
        <w:gridCol w:w="1364"/>
        <w:gridCol w:w="1364"/>
        <w:gridCol w:w="180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资产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购置时间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原值或估值（元）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设备现状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来源简要说明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拟整改措施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8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left="10360" w:hanging="10360" w:hangingChars="37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上述有物无账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固定资产</w:t>
      </w:r>
      <w:r>
        <w:rPr>
          <w:rFonts w:hint="eastAsia" w:ascii="宋体" w:hAnsi="宋体" w:cs="宋体"/>
          <w:kern w:val="0"/>
          <w:sz w:val="28"/>
          <w:szCs w:val="28"/>
        </w:rPr>
        <w:t>清单经审核确认无误，同意呈报。</w:t>
      </w:r>
      <w:r>
        <w:rPr>
          <w:rFonts w:hint="eastAsia" w:ascii="宋体" w:hAnsi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kern w:val="0"/>
          <w:sz w:val="28"/>
          <w:szCs w:val="28"/>
        </w:rPr>
        <w:t>单位主要负责人签字：</w:t>
      </w:r>
    </w:p>
    <w:p>
      <w:pPr>
        <w:adjustRightInd w:val="0"/>
        <w:snapToGrid w:val="0"/>
        <w:spacing w:line="500" w:lineRule="exact"/>
        <w:ind w:left="4536" w:leftChars="2160" w:firstLine="6720" w:firstLineChars="24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（公章）</w:t>
      </w:r>
    </w:p>
    <w:p>
      <w:pPr>
        <w:adjustRightInd w:val="0"/>
        <w:snapToGrid w:val="0"/>
        <w:spacing w:line="500" w:lineRule="exact"/>
        <w:ind w:firstLine="3840" w:firstLineChars="1200"/>
        <w:rPr>
          <w:rFonts w:hint="eastAsia"/>
        </w:rPr>
      </w:pPr>
      <w:r>
        <w:rPr>
          <w:rFonts w:ascii="宋体" w:hAnsi="宋体" w:cs="宋体"/>
          <w:kern w:val="0"/>
          <w:sz w:val="32"/>
          <w:szCs w:val="32"/>
        </w:rPr>
        <w:t xml:space="preserve">                                        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</w:rPr>
        <w:t xml:space="preserve">年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 xml:space="preserve">月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日</w:t>
      </w:r>
    </w:p>
    <w:p/>
    <w:sectPr>
      <w:pgSz w:w="16838" w:h="11906" w:orient="landscape"/>
      <w:pgMar w:top="1800" w:right="1440" w:bottom="127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 w:cs="宋体"/>
        <w:sz w:val="28"/>
        <w:szCs w:val="28"/>
      </w:rPr>
      <w:t>－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cs="宋体"/>
        <w:sz w:val="28"/>
        <w:szCs w:val="28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OTI4YTdmZDllMDJiZTlmYjBkNmViMDFjNTllMmIifQ=="/>
  </w:docVars>
  <w:rsids>
    <w:rsidRoot w:val="00000000"/>
    <w:rsid w:val="04714B20"/>
    <w:rsid w:val="13743CE5"/>
    <w:rsid w:val="14DE25FF"/>
    <w:rsid w:val="1A8B64E4"/>
    <w:rsid w:val="1B2F081B"/>
    <w:rsid w:val="29567BFF"/>
    <w:rsid w:val="38EF5A38"/>
    <w:rsid w:val="464E6941"/>
    <w:rsid w:val="47280A93"/>
    <w:rsid w:val="4B810772"/>
    <w:rsid w:val="55456AB4"/>
    <w:rsid w:val="55807CEC"/>
    <w:rsid w:val="770E1E57"/>
    <w:rsid w:val="77B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 w:line="46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2024-01-15T01:51:00Z</dcterms:created>
  <dc:creator>Administrator</dc:creator>
  <cp:lastModifiedBy>bhl</cp:lastModifiedBy>
  <dcterms:modified xsi:type="dcterms:W3CDTF">2024-01-17T01:38:25Z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0480D4B17F39406589070D3D25DB53AF_12</vt:lpwstr>
  </property>
</Properties>
</file>