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F6" w:rsidRPr="00420526" w:rsidRDefault="00A53CF6" w:rsidP="00A53CF6">
      <w:pPr>
        <w:spacing w:line="360" w:lineRule="auto"/>
        <w:jc w:val="center"/>
        <w:rPr>
          <w:rFonts w:ascii="仿宋_GB2312" w:eastAsia="仿宋_GB2312" w:hAnsi="Calibri" w:cs="Times New Roman"/>
          <w:b/>
          <w:bCs/>
          <w:sz w:val="32"/>
          <w:szCs w:val="32"/>
        </w:rPr>
      </w:pPr>
      <w:r w:rsidRPr="00420526">
        <w:rPr>
          <w:rFonts w:ascii="仿宋_GB2312" w:eastAsia="仿宋_GB2312" w:hAnsi="Calibri" w:cs="Times New Roman" w:hint="eastAsia"/>
          <w:b/>
          <w:bCs/>
          <w:sz w:val="32"/>
          <w:szCs w:val="32"/>
        </w:rPr>
        <w:t>附件</w:t>
      </w:r>
      <w:r w:rsidRPr="00420526">
        <w:rPr>
          <w:rFonts w:ascii="仿宋_GB2312" w:eastAsia="仿宋_GB2312" w:hAnsi="Calibri" w:cs="Times New Roman"/>
          <w:b/>
          <w:bCs/>
          <w:sz w:val="32"/>
          <w:szCs w:val="32"/>
        </w:rPr>
        <w:t>2</w:t>
      </w:r>
      <w:r w:rsidRPr="00420526">
        <w:rPr>
          <w:rFonts w:ascii="仿宋_GB2312" w:eastAsia="仿宋_GB2312" w:hAnsi="Calibri" w:cs="Times New Roman" w:hint="eastAsia"/>
          <w:b/>
          <w:bCs/>
          <w:sz w:val="32"/>
          <w:szCs w:val="32"/>
        </w:rPr>
        <w:t>：“青梅课堂”团属新媒体骨干培训班课程安排</w:t>
      </w:r>
    </w:p>
    <w:tbl>
      <w:tblPr>
        <w:tblStyle w:val="a3"/>
        <w:tblpPr w:leftFromText="180" w:rightFromText="180" w:vertAnchor="text" w:horzAnchor="page" w:tblpX="1248" w:tblpY="342"/>
        <w:tblW w:w="14635" w:type="dxa"/>
        <w:tblLook w:val="04A0" w:firstRow="1" w:lastRow="0" w:firstColumn="1" w:lastColumn="0" w:noHBand="0" w:noVBand="1"/>
      </w:tblPr>
      <w:tblGrid>
        <w:gridCol w:w="993"/>
        <w:gridCol w:w="5528"/>
        <w:gridCol w:w="3011"/>
        <w:gridCol w:w="2268"/>
        <w:gridCol w:w="2835"/>
      </w:tblGrid>
      <w:tr w:rsidR="00411DA6" w:rsidRPr="00420526" w:rsidTr="00FA16A9">
        <w:trPr>
          <w:trHeight w:val="932"/>
        </w:trPr>
        <w:tc>
          <w:tcPr>
            <w:tcW w:w="993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528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3011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主讲人</w:t>
            </w:r>
          </w:p>
        </w:tc>
        <w:tc>
          <w:tcPr>
            <w:tcW w:w="2268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835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地点</w:t>
            </w:r>
          </w:p>
        </w:tc>
      </w:tr>
      <w:tr w:rsidR="00411DA6" w:rsidRPr="00420526" w:rsidTr="00FA16A9">
        <w:trPr>
          <w:trHeight w:val="1072"/>
        </w:trPr>
        <w:tc>
          <w:tcPr>
            <w:tcW w:w="993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5528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高校共青团新媒体运营专题讲座（一）</w:t>
            </w:r>
          </w:p>
        </w:tc>
        <w:tc>
          <w:tcPr>
            <w:tcW w:w="3011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共青团中央宣传部 肖  健</w:t>
            </w:r>
          </w:p>
        </w:tc>
        <w:tc>
          <w:tcPr>
            <w:tcW w:w="2268" w:type="dxa"/>
            <w:vAlign w:val="center"/>
          </w:tcPr>
          <w:p w:rsidR="00411DA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4月12日</w:t>
            </w:r>
          </w:p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星期五19:00</w:t>
            </w:r>
          </w:p>
        </w:tc>
        <w:tc>
          <w:tcPr>
            <w:tcW w:w="2835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勤政楼第四会议室</w:t>
            </w:r>
          </w:p>
        </w:tc>
      </w:tr>
      <w:tr w:rsidR="00411DA6" w:rsidRPr="00420526" w:rsidTr="00FA16A9">
        <w:trPr>
          <w:trHeight w:val="932"/>
        </w:trPr>
        <w:tc>
          <w:tcPr>
            <w:tcW w:w="993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5528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高校共青团新媒体运营专题讲座（二）</w:t>
            </w:r>
          </w:p>
        </w:tc>
        <w:tc>
          <w:tcPr>
            <w:tcW w:w="3011" w:type="dxa"/>
            <w:vAlign w:val="center"/>
          </w:tcPr>
          <w:p w:rsidR="00411DA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团省委宣传部   </w:t>
            </w:r>
          </w:p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宋晓波</w:t>
            </w:r>
          </w:p>
        </w:tc>
        <w:tc>
          <w:tcPr>
            <w:tcW w:w="2268" w:type="dxa"/>
            <w:vAlign w:val="center"/>
          </w:tcPr>
          <w:p w:rsidR="00411DA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4月13日</w:t>
            </w:r>
          </w:p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星期六9:00</w:t>
            </w:r>
          </w:p>
        </w:tc>
        <w:tc>
          <w:tcPr>
            <w:tcW w:w="2835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计科楼217报告厅</w:t>
            </w:r>
          </w:p>
        </w:tc>
      </w:tr>
      <w:tr w:rsidR="00411DA6" w:rsidRPr="00420526" w:rsidTr="00FA16A9">
        <w:trPr>
          <w:trHeight w:val="932"/>
        </w:trPr>
        <w:tc>
          <w:tcPr>
            <w:tcW w:w="993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5528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高校共青团新媒体运营专题讲座（三）</w:t>
            </w:r>
          </w:p>
        </w:tc>
        <w:tc>
          <w:tcPr>
            <w:tcW w:w="3011" w:type="dxa"/>
            <w:vAlign w:val="center"/>
          </w:tcPr>
          <w:p w:rsidR="00411DA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清华大学      </w:t>
            </w:r>
          </w:p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曾繁尘</w:t>
            </w:r>
          </w:p>
        </w:tc>
        <w:tc>
          <w:tcPr>
            <w:tcW w:w="2268" w:type="dxa"/>
            <w:vAlign w:val="center"/>
          </w:tcPr>
          <w:p w:rsidR="00411DA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4月13日</w:t>
            </w:r>
          </w:p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星期六14:30</w:t>
            </w:r>
          </w:p>
        </w:tc>
        <w:tc>
          <w:tcPr>
            <w:tcW w:w="2835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20526">
              <w:rPr>
                <w:rFonts w:ascii="仿宋" w:eastAsia="仿宋" w:hAnsi="仿宋" w:cs="Times New Roman" w:hint="eastAsia"/>
                <w:sz w:val="32"/>
                <w:szCs w:val="32"/>
              </w:rPr>
              <w:t>计科楼217报告厅</w:t>
            </w:r>
          </w:p>
        </w:tc>
      </w:tr>
      <w:tr w:rsidR="00411DA6" w:rsidRPr="00420526" w:rsidTr="00FA16A9">
        <w:trPr>
          <w:trHeight w:val="932"/>
        </w:trPr>
        <w:tc>
          <w:tcPr>
            <w:tcW w:w="993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5528" w:type="dxa"/>
            <w:vAlign w:val="center"/>
          </w:tcPr>
          <w:p w:rsidR="00411DA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网络作品创作实践</w:t>
            </w:r>
          </w:p>
          <w:p w:rsidR="00411DA6" w:rsidRPr="00051529" w:rsidRDefault="00411DA6" w:rsidP="00FA16A9">
            <w:pPr>
              <w:spacing w:line="360" w:lineRule="auto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051529">
              <w:rPr>
                <w:rFonts w:ascii="仿宋" w:eastAsia="仿宋" w:hAnsi="仿宋" w:cs="Times New Roman" w:hint="eastAsia"/>
                <w:sz w:val="30"/>
                <w:szCs w:val="30"/>
              </w:rPr>
              <w:t>（围绕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五四</w:t>
            </w:r>
            <w:r w:rsidRPr="00051529">
              <w:rPr>
                <w:rFonts w:ascii="仿宋" w:eastAsia="仿宋" w:hAnsi="仿宋" w:cs="Times New Roman" w:hint="eastAsia"/>
                <w:sz w:val="30"/>
                <w:szCs w:val="30"/>
              </w:rPr>
              <w:t>运动</w:t>
            </w:r>
            <w:r w:rsidRPr="00051529">
              <w:rPr>
                <w:rFonts w:ascii="仿宋" w:eastAsia="仿宋" w:hAnsi="仿宋" w:cs="Times New Roman"/>
                <w:sz w:val="30"/>
                <w:szCs w:val="30"/>
              </w:rPr>
              <w:t>100</w:t>
            </w:r>
            <w:r w:rsidRPr="00051529">
              <w:rPr>
                <w:rFonts w:ascii="仿宋" w:eastAsia="仿宋" w:hAnsi="仿宋" w:cs="Times New Roman" w:hint="eastAsia"/>
                <w:sz w:val="30"/>
                <w:szCs w:val="30"/>
              </w:rPr>
              <w:t>周年、庆祝建国</w:t>
            </w:r>
            <w:r w:rsidRPr="00051529">
              <w:rPr>
                <w:rFonts w:ascii="仿宋" w:eastAsia="仿宋" w:hAnsi="仿宋" w:cs="Times New Roman"/>
                <w:sz w:val="30"/>
                <w:szCs w:val="30"/>
              </w:rPr>
              <w:t>70</w:t>
            </w:r>
            <w:r w:rsidRPr="00051529">
              <w:rPr>
                <w:rFonts w:ascii="仿宋" w:eastAsia="仿宋" w:hAnsi="仿宋" w:cs="Times New Roman" w:hint="eastAsia"/>
                <w:sz w:val="30"/>
                <w:szCs w:val="30"/>
              </w:rPr>
              <w:t>周年创作微信、</w:t>
            </w:r>
            <w:r w:rsidRPr="00051529">
              <w:rPr>
                <w:rFonts w:ascii="仿宋" w:eastAsia="仿宋" w:hAnsi="仿宋" w:cs="Times New Roman"/>
                <w:sz w:val="30"/>
                <w:szCs w:val="30"/>
              </w:rPr>
              <w:t>H5</w:t>
            </w:r>
            <w:r w:rsidRPr="00051529">
              <w:rPr>
                <w:rFonts w:ascii="仿宋" w:eastAsia="仿宋" w:hAnsi="仿宋" w:cs="Times New Roman" w:hint="eastAsia"/>
                <w:sz w:val="30"/>
                <w:szCs w:val="30"/>
              </w:rPr>
              <w:t>、微视频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等网络作品</w:t>
            </w:r>
            <w:r w:rsidRPr="00051529">
              <w:rPr>
                <w:rFonts w:ascii="仿宋" w:eastAsia="仿宋" w:hAnsi="仿宋" w:cs="Times New Roman" w:hint="eastAsia"/>
                <w:sz w:val="30"/>
                <w:szCs w:val="30"/>
              </w:rPr>
              <w:t>）</w:t>
            </w:r>
          </w:p>
        </w:tc>
        <w:tc>
          <w:tcPr>
            <w:tcW w:w="3011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11DA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4月12日至</w:t>
            </w:r>
          </w:p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4月26日</w:t>
            </w:r>
          </w:p>
        </w:tc>
        <w:tc>
          <w:tcPr>
            <w:tcW w:w="2835" w:type="dxa"/>
            <w:vAlign w:val="center"/>
          </w:tcPr>
          <w:p w:rsidR="00411DA6" w:rsidRPr="00420526" w:rsidRDefault="00411DA6" w:rsidP="00FA16A9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FA767B" w:rsidRDefault="00FA767B">
      <w:bookmarkStart w:id="0" w:name="_GoBack"/>
      <w:bookmarkEnd w:id="0"/>
    </w:p>
    <w:sectPr w:rsidR="00FA767B" w:rsidSect="000251E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0D" w:rsidRDefault="0078600D" w:rsidP="00411DA6">
      <w:r>
        <w:separator/>
      </w:r>
    </w:p>
  </w:endnote>
  <w:endnote w:type="continuationSeparator" w:id="0">
    <w:p w:rsidR="0078600D" w:rsidRDefault="0078600D" w:rsidP="0041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0D" w:rsidRDefault="0078600D" w:rsidP="00411DA6">
      <w:r>
        <w:separator/>
      </w:r>
    </w:p>
  </w:footnote>
  <w:footnote w:type="continuationSeparator" w:id="0">
    <w:p w:rsidR="0078600D" w:rsidRDefault="0078600D" w:rsidP="0041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6"/>
    <w:rsid w:val="00411DA6"/>
    <w:rsid w:val="0078600D"/>
    <w:rsid w:val="00A53CF6"/>
    <w:rsid w:val="00F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35962"/>
  <w15:chartTrackingRefBased/>
  <w15:docId w15:val="{1A992507-4B13-4491-97EE-4B8A34F8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CF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1D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1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1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0C88-B141-4EDD-A5EF-0D81BCD5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2019-04-10T08:19:00Z</dcterms:created>
  <dcterms:modified xsi:type="dcterms:W3CDTF">2019-04-10T08:39:00Z</dcterms:modified>
</cp:coreProperties>
</file>